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39" w:rsidRDefault="003407A8" w:rsidP="006A5339">
      <w:pPr>
        <w:spacing w:after="0"/>
        <w:ind w:firstLine="720"/>
        <w:jc w:val="center"/>
        <w:rPr>
          <w:rFonts w:ascii="Sylfaen" w:hAnsi="Sylfaen"/>
          <w:b/>
          <w:sz w:val="24"/>
          <w:szCs w:val="24"/>
          <w:lang w:val="ka-GE"/>
        </w:rPr>
      </w:pPr>
      <w:r w:rsidRPr="003407A8">
        <w:rPr>
          <w:rFonts w:ascii="Sylfaen" w:hAnsi="Sylfae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A5339" w:rsidRPr="003407A8" w:rsidRDefault="006A5339" w:rsidP="006A5339">
      <w:pPr>
        <w:spacing w:after="0"/>
        <w:ind w:firstLine="720"/>
        <w:jc w:val="center"/>
        <w:rPr>
          <w:rFonts w:ascii="Sylfaen" w:hAnsi="Sylfaen"/>
          <w:b/>
          <w:sz w:val="24"/>
          <w:szCs w:val="24"/>
          <w:lang w:val="ka-GE"/>
        </w:rPr>
      </w:pPr>
    </w:p>
    <w:p w:rsidR="003407A8" w:rsidRDefault="003407A8" w:rsidP="003407A8">
      <w:pPr>
        <w:spacing w:after="0"/>
        <w:ind w:firstLine="720"/>
        <w:jc w:val="center"/>
        <w:rPr>
          <w:rFonts w:ascii="Sylfaen" w:hAnsi="Sylfaen"/>
          <w:lang w:val="ka-GE"/>
        </w:rPr>
      </w:pPr>
      <w:r w:rsidRPr="003407A8">
        <w:rPr>
          <w:rFonts w:ascii="Sylfaen" w:hAnsi="Sylfae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p>
    <w:p w:rsidR="006A5339" w:rsidRDefault="006A5339" w:rsidP="003407A8">
      <w:pPr>
        <w:spacing w:after="0"/>
        <w:ind w:firstLine="720"/>
        <w:jc w:val="center"/>
        <w:rPr>
          <w:rFonts w:ascii="Sylfaen" w:hAnsi="Sylfaen"/>
          <w:lang w:val="ka-GE"/>
        </w:rPr>
      </w:pPr>
    </w:p>
    <w:p w:rsidR="00154D76" w:rsidRPr="006842E3" w:rsidRDefault="00154D76" w:rsidP="00154D76">
      <w:pPr>
        <w:spacing w:after="0"/>
        <w:ind w:firstLine="720"/>
        <w:jc w:val="both"/>
        <w:rPr>
          <w:rFonts w:ascii="Sylfaen" w:hAnsi="Sylfaen"/>
          <w:lang w:val="ka-GE"/>
        </w:rPr>
      </w:pPr>
      <w:r w:rsidRPr="006842E3">
        <w:rPr>
          <w:rFonts w:ascii="Sylfaen" w:hAnsi="Sylfaen"/>
          <w:lang w:val="ka-GE"/>
        </w:rPr>
        <w:t>2018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სხვა სამინისტროებთან ერთად, ჩართული იყო გენდერული ბიუჯეტირების დანერგვის საპილოტე პროგრამაში.</w:t>
      </w:r>
    </w:p>
    <w:p w:rsidR="00F14584" w:rsidRPr="006842E3" w:rsidRDefault="00F14584" w:rsidP="00154D76">
      <w:pPr>
        <w:spacing w:after="0"/>
        <w:ind w:firstLine="720"/>
        <w:jc w:val="both"/>
        <w:rPr>
          <w:rFonts w:ascii="Sylfaen" w:hAnsi="Sylfaen"/>
          <w:lang w:val="ka-GE"/>
        </w:rPr>
      </w:pPr>
      <w:r w:rsidRPr="006842E3">
        <w:rPr>
          <w:rFonts w:ascii="Sylfaen" w:hAnsi="Sylfaen"/>
          <w:lang w:val="ka-GE"/>
        </w:rPr>
        <w:t xml:space="preserve">სამინისტროში შეიქმნა სამუშაო ჯგუფი. წევრთა შესარჩევად ფოკუსირება გაკეთდა საფინანსო-საბიუჯეტო, პოლიტიკისა და აუდიტის დეპარტამენტების წარმომადგენლებზე. ასევე, მნიშვნელოვანი იყო, საპილოტე საბიუჯეტო პროგრამის განმახორციელებელი </w:t>
      </w:r>
      <w:r w:rsidR="00672A97" w:rsidRPr="006842E3">
        <w:rPr>
          <w:rFonts w:ascii="Sylfaen" w:hAnsi="Sylfaen"/>
          <w:lang w:val="ka-GE"/>
        </w:rPr>
        <w:t>სსიპ-ის</w:t>
      </w:r>
      <w:r w:rsidRPr="006842E3">
        <w:rPr>
          <w:rFonts w:ascii="Sylfaen" w:hAnsi="Sylfaen"/>
          <w:lang w:val="ka-GE"/>
        </w:rPr>
        <w:t xml:space="preserve"> წარმომადგენლის მონაწილეობაც. </w:t>
      </w:r>
    </w:p>
    <w:p w:rsidR="008C6E47" w:rsidRDefault="00154D76" w:rsidP="00761B38">
      <w:pPr>
        <w:spacing w:after="0"/>
        <w:ind w:firstLine="720"/>
        <w:jc w:val="both"/>
        <w:rPr>
          <w:rFonts w:ascii="Sylfaen" w:hAnsi="Sylfaen"/>
          <w:lang w:val="ka-GE"/>
        </w:rPr>
      </w:pPr>
      <w:r w:rsidRPr="006842E3">
        <w:rPr>
          <w:rFonts w:ascii="Sylfaen" w:hAnsi="Sylfaen"/>
          <w:lang w:val="ka-GE"/>
        </w:rPr>
        <w:t>გენდერული ანალიზისთვის შერჩეულ იქნა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(პროგრამული კოდი: 35 05 04), რომელიც შრომისა და დასაქმების სისტემის რეფორმების პროგრამის ნაწილია (პროგრამული კოდი: 35 05).</w:t>
      </w:r>
      <w:r w:rsidR="00287C8A" w:rsidRPr="006842E3">
        <w:rPr>
          <w:rFonts w:ascii="Sylfaen" w:hAnsi="Sylfaen"/>
          <w:lang w:val="ka-GE"/>
        </w:rPr>
        <w:t xml:space="preserve"> 2018 წელს პროგრამა რეგულირდებოდა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მთვრობის 2018 წლის 12 თებერვლის N76 დადგენილებით.</w:t>
      </w:r>
      <w:r w:rsidR="00887A1A">
        <w:rPr>
          <w:rFonts w:ascii="Sylfaen" w:hAnsi="Sylfaen"/>
          <w:lang w:val="ka-GE"/>
        </w:rPr>
        <w:t xml:space="preserve"> პროგრამის განმახორციელებელია სსიპ - სოციალური მომსახურების სააგენტო, რომელიც </w:t>
      </w:r>
      <w:r w:rsidR="00887A1A" w:rsidRPr="00887A1A">
        <w:rPr>
          <w:rFonts w:ascii="Sylfaen" w:hAnsi="Sylfaen"/>
          <w:lang w:val="ka-GE"/>
        </w:rPr>
        <w:t>აქტიურად არის ჩართული მოსახლეობისა და შესაბამისი სასწავლო დაწესებულებების ინფორმირებაში პროგრამასთან დაკავშირებით.</w:t>
      </w:r>
      <w:r w:rsidR="00887A1A">
        <w:rPr>
          <w:rFonts w:ascii="Sylfaen" w:hAnsi="Sylfaen"/>
          <w:lang w:val="ka-GE"/>
        </w:rPr>
        <w:t xml:space="preserve"> </w:t>
      </w:r>
      <w:r w:rsidR="006D3790" w:rsidRPr="006D3790">
        <w:rPr>
          <w:rFonts w:ascii="Sylfaen" w:hAnsi="Sylfaen"/>
          <w:lang w:val="ka-GE"/>
        </w:rPr>
        <w:t>ყველა რაიონულ ცენტრში არსებობს სოციალური მომსახურების სააგენტოს რესურს ცენტრი, სადაც მსურველებს ეხმარებიან სამუშაოს მაძიებლად რეგისტრაციაში</w:t>
      </w:r>
      <w:r w:rsidR="00E63E42">
        <w:rPr>
          <w:rFonts w:ascii="Sylfaen" w:hAnsi="Sylfaen"/>
          <w:lang w:val="ka-GE"/>
        </w:rPr>
        <w:t>.</w:t>
      </w:r>
    </w:p>
    <w:p w:rsidR="006A5339" w:rsidRPr="00761B38" w:rsidRDefault="006A5339" w:rsidP="00761B38">
      <w:pPr>
        <w:spacing w:after="0"/>
        <w:ind w:firstLine="720"/>
        <w:jc w:val="both"/>
        <w:rPr>
          <w:rFonts w:ascii="Sylfaen" w:hAnsi="Sylfaen"/>
          <w:lang w:val="ka-GE"/>
        </w:rPr>
      </w:pPr>
    </w:p>
    <w:p w:rsidR="008C6E47" w:rsidRPr="00761B38" w:rsidRDefault="006F0F86" w:rsidP="00761B38">
      <w:pPr>
        <w:spacing w:after="0"/>
        <w:ind w:firstLine="720"/>
        <w:jc w:val="both"/>
        <w:rPr>
          <w:rFonts w:ascii="Sylfaen" w:hAnsi="Sylfaen"/>
          <w:b/>
          <w:lang w:val="ka-GE"/>
        </w:rPr>
      </w:pPr>
      <w:r w:rsidRPr="006842E3">
        <w:rPr>
          <w:rFonts w:ascii="Sylfaen" w:hAnsi="Sylfaen"/>
          <w:b/>
          <w:lang w:val="ka-GE"/>
        </w:rPr>
        <w:t>ინფორმაცია აღნიშნული პროგრამის შესახებ:</w:t>
      </w:r>
    </w:p>
    <w:p w:rsidR="006F0F86" w:rsidRPr="006842E3" w:rsidRDefault="006F0F86" w:rsidP="00154D76">
      <w:pPr>
        <w:spacing w:after="0"/>
        <w:ind w:firstLine="720"/>
        <w:jc w:val="both"/>
        <w:rPr>
          <w:rFonts w:ascii="Sylfaen" w:hAnsi="Sylfaen"/>
          <w:lang w:val="ka-GE"/>
        </w:rPr>
      </w:pPr>
      <w:r w:rsidRPr="006842E3">
        <w:rPr>
          <w:rFonts w:ascii="Sylfaen" w:hAnsi="Sylfaen"/>
          <w:lang w:val="ka-GE"/>
        </w:rPr>
        <w:t>„სამუშაოს მაძიებელთა პროფესიული მომზადება-გადამზადებისა და კვალიფიკაციის ამაღლების</w:t>
      </w:r>
      <w:r w:rsidR="00F3391C" w:rsidRPr="006842E3">
        <w:rPr>
          <w:rFonts w:ascii="Sylfaen" w:hAnsi="Sylfaen"/>
          <w:lang w:val="ka-GE"/>
        </w:rPr>
        <w:t>“</w:t>
      </w:r>
      <w:r w:rsidRPr="006842E3">
        <w:rPr>
          <w:rFonts w:ascii="Sylfaen" w:hAnsi="Sylfaen"/>
          <w:lang w:val="ka-GE"/>
        </w:rPr>
        <w:t xml:space="preserve"> სახელმწიფო პროგრამა ხორციელდება 2015 წლიდან. მისი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w:t>
      </w:r>
    </w:p>
    <w:p w:rsidR="00EF3908" w:rsidRPr="006842E3" w:rsidRDefault="006F0F86" w:rsidP="00EF3908">
      <w:pPr>
        <w:spacing w:after="0"/>
        <w:ind w:firstLine="720"/>
        <w:jc w:val="both"/>
        <w:rPr>
          <w:rFonts w:ascii="Sylfaen" w:hAnsi="Sylfaen"/>
        </w:rPr>
      </w:pPr>
      <w:r w:rsidRPr="006842E3">
        <w:rPr>
          <w:rFonts w:ascii="Sylfaen" w:hAnsi="Sylfaen"/>
          <w:lang w:val="ka-GE"/>
        </w:rPr>
        <w:t>პროგრამის სამიზნე ჯგუფს წარმოადგენენ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მაძიებლებად სააგენტოს მიერ ადმინისტრირებად შრომის ბაზრის მართვის საინფორმაციო სისტემა - www.worknet.gov.ge –ზე და თანახმა არიან გაიარონ</w:t>
      </w:r>
      <w:r w:rsidR="00CE3AA1" w:rsidRPr="006842E3">
        <w:rPr>
          <w:rFonts w:ascii="Sylfaen" w:hAnsi="Sylfaen"/>
          <w:lang w:val="ka-GE"/>
        </w:rPr>
        <w:t xml:space="preserve"> </w:t>
      </w:r>
      <w:r w:rsidRPr="006842E3">
        <w:rPr>
          <w:rFonts w:ascii="Sylfaen" w:hAnsi="Sylfaen"/>
          <w:lang w:val="ka-GE"/>
        </w:rPr>
        <w:t>მოკლევადიანი პროფესიული მომზადება-გადამზადების პროგრამა ან/და სტაჟირება.</w:t>
      </w:r>
    </w:p>
    <w:p w:rsidR="00EF3908" w:rsidRPr="006842E3" w:rsidRDefault="00EF3908" w:rsidP="00EF3908">
      <w:pPr>
        <w:spacing w:after="0"/>
        <w:ind w:firstLine="720"/>
        <w:jc w:val="both"/>
        <w:rPr>
          <w:rFonts w:ascii="Sylfaen" w:hAnsi="Sylfaen"/>
          <w:lang w:val="ka-GE"/>
        </w:rPr>
      </w:pPr>
      <w:r w:rsidRPr="006842E3">
        <w:rPr>
          <w:rFonts w:ascii="Sylfaen" w:hAnsi="Sylfaen"/>
          <w:lang w:val="ka-GE"/>
        </w:rPr>
        <w:t>პროგრამის ბიუჯეტი ზრდადია და 2015-2018 წლებში განსაზღვრული იყო შემდეგნაირად:</w:t>
      </w:r>
    </w:p>
    <w:p w:rsidR="006C0E63" w:rsidRPr="006842E3" w:rsidRDefault="006C0E63" w:rsidP="00EF3908">
      <w:pPr>
        <w:spacing w:after="0"/>
        <w:ind w:firstLine="720"/>
        <w:jc w:val="both"/>
        <w:rPr>
          <w:rFonts w:ascii="Sylfaen" w:hAnsi="Sylfaen"/>
          <w:lang w:val="ka-GE"/>
        </w:rPr>
      </w:pPr>
    </w:p>
    <w:tbl>
      <w:tblPr>
        <w:tblStyle w:val="LightList-Accent1"/>
        <w:tblW w:w="0" w:type="auto"/>
        <w:tblLook w:val="04A0" w:firstRow="1" w:lastRow="0" w:firstColumn="1" w:lastColumn="0" w:noHBand="0" w:noVBand="1"/>
      </w:tblPr>
      <w:tblGrid>
        <w:gridCol w:w="1981"/>
        <w:gridCol w:w="1981"/>
        <w:gridCol w:w="1981"/>
        <w:gridCol w:w="1981"/>
        <w:gridCol w:w="1981"/>
      </w:tblGrid>
      <w:tr w:rsidR="00EF3908" w:rsidRPr="006842E3" w:rsidTr="00F3391C">
        <w:trPr>
          <w:cnfStyle w:val="100000000000" w:firstRow="1" w:lastRow="0"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9905" w:type="dxa"/>
            <w:gridSpan w:val="5"/>
          </w:tcPr>
          <w:p w:rsidR="00EF3908" w:rsidRPr="006842E3" w:rsidRDefault="00F3391C" w:rsidP="00F3391C">
            <w:pPr>
              <w:jc w:val="center"/>
              <w:rPr>
                <w:rFonts w:ascii="Sylfaen" w:hAnsi="Sylfaen"/>
                <w:lang w:val="ka-GE"/>
              </w:rPr>
            </w:pPr>
            <w:r w:rsidRPr="006842E3">
              <w:rPr>
                <w:rFonts w:ascii="Sylfaen" w:hAnsi="Sylfaen"/>
                <w:lang w:val="ka-GE"/>
              </w:rPr>
              <w:lastRenderedPageBreak/>
              <w:t>სამუშაოს მაძიებელთა პროფესიული მომზადება-გადამზადებისა და კვალიფიკაციის ამაღლება</w:t>
            </w:r>
          </w:p>
          <w:p w:rsidR="00F3391C" w:rsidRPr="006842E3" w:rsidRDefault="00F3391C" w:rsidP="00F3391C">
            <w:pPr>
              <w:jc w:val="center"/>
              <w:rPr>
                <w:rFonts w:ascii="Sylfaen" w:hAnsi="Sylfaen"/>
                <w:lang w:val="ka-GE"/>
              </w:rPr>
            </w:pPr>
          </w:p>
          <w:p w:rsidR="00F3391C" w:rsidRPr="006842E3" w:rsidRDefault="00F3391C" w:rsidP="00F3391C">
            <w:pPr>
              <w:jc w:val="center"/>
              <w:rPr>
                <w:rFonts w:ascii="Sylfaen" w:hAnsi="Sylfaen"/>
                <w:lang w:val="ka-GE"/>
              </w:rPr>
            </w:pPr>
            <w:r w:rsidRPr="006842E3">
              <w:rPr>
                <w:rFonts w:ascii="Sylfaen" w:hAnsi="Sylfaen"/>
                <w:lang w:val="ka-GE"/>
              </w:rPr>
              <w:t>პროგრამული კოდი: 35 05 04</w:t>
            </w:r>
          </w:p>
          <w:p w:rsidR="00F3391C" w:rsidRPr="006842E3" w:rsidRDefault="00F3391C" w:rsidP="00F3391C">
            <w:pPr>
              <w:jc w:val="center"/>
              <w:rPr>
                <w:rFonts w:ascii="Sylfaen" w:hAnsi="Sylfaen"/>
                <w:lang w:val="ka-GE"/>
              </w:rPr>
            </w:pPr>
          </w:p>
        </w:tc>
      </w:tr>
      <w:tr w:rsidR="00EF3908" w:rsidRPr="006842E3" w:rsidTr="00F3391C">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981" w:type="dxa"/>
          </w:tcPr>
          <w:p w:rsidR="00EF3908" w:rsidRPr="006842E3" w:rsidRDefault="00F3391C" w:rsidP="00F3391C">
            <w:pPr>
              <w:jc w:val="center"/>
              <w:rPr>
                <w:rFonts w:ascii="Sylfaen" w:hAnsi="Sylfaen"/>
                <w:b w:val="0"/>
                <w:lang w:val="ka-GE"/>
              </w:rPr>
            </w:pPr>
            <w:r w:rsidRPr="006842E3">
              <w:rPr>
                <w:rFonts w:ascii="Sylfaen" w:hAnsi="Sylfaen"/>
                <w:b w:val="0"/>
                <w:lang w:val="ka-GE"/>
              </w:rPr>
              <w:t>წელი</w:t>
            </w:r>
          </w:p>
        </w:tc>
        <w:tc>
          <w:tcPr>
            <w:tcW w:w="1981" w:type="dxa"/>
          </w:tcPr>
          <w:p w:rsidR="00EF3908" w:rsidRPr="006842E3" w:rsidRDefault="00F3391C" w:rsidP="00F3391C">
            <w:pPr>
              <w:jc w:val="cente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6842E3">
              <w:rPr>
                <w:rFonts w:ascii="Sylfaen" w:hAnsi="Sylfaen"/>
                <w:b/>
                <w:lang w:val="ka-GE"/>
              </w:rPr>
              <w:t>2015</w:t>
            </w:r>
          </w:p>
        </w:tc>
        <w:tc>
          <w:tcPr>
            <w:tcW w:w="1981" w:type="dxa"/>
          </w:tcPr>
          <w:p w:rsidR="00EF3908" w:rsidRPr="006842E3" w:rsidRDefault="00F3391C" w:rsidP="00F3391C">
            <w:pPr>
              <w:jc w:val="cente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6842E3">
              <w:rPr>
                <w:rFonts w:ascii="Sylfaen" w:hAnsi="Sylfaen"/>
                <w:b/>
                <w:lang w:val="ka-GE"/>
              </w:rPr>
              <w:t>2016</w:t>
            </w:r>
          </w:p>
        </w:tc>
        <w:tc>
          <w:tcPr>
            <w:tcW w:w="1981" w:type="dxa"/>
          </w:tcPr>
          <w:p w:rsidR="00EF3908" w:rsidRPr="006842E3" w:rsidRDefault="00F3391C" w:rsidP="00F3391C">
            <w:pPr>
              <w:jc w:val="cente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6842E3">
              <w:rPr>
                <w:rFonts w:ascii="Sylfaen" w:hAnsi="Sylfaen"/>
                <w:b/>
                <w:lang w:val="ka-GE"/>
              </w:rPr>
              <w:t>2017</w:t>
            </w:r>
          </w:p>
        </w:tc>
        <w:tc>
          <w:tcPr>
            <w:tcW w:w="1981" w:type="dxa"/>
          </w:tcPr>
          <w:p w:rsidR="00EF3908" w:rsidRPr="006842E3" w:rsidRDefault="00F3391C" w:rsidP="00F3391C">
            <w:pPr>
              <w:jc w:val="cente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6842E3">
              <w:rPr>
                <w:rFonts w:ascii="Sylfaen" w:hAnsi="Sylfaen"/>
                <w:b/>
                <w:lang w:val="ka-GE"/>
              </w:rPr>
              <w:t>2018</w:t>
            </w:r>
          </w:p>
        </w:tc>
      </w:tr>
      <w:tr w:rsidR="00EF3908" w:rsidRPr="006842E3" w:rsidTr="00F3391C">
        <w:tc>
          <w:tcPr>
            <w:cnfStyle w:val="001000000000" w:firstRow="0" w:lastRow="0" w:firstColumn="1" w:lastColumn="0" w:oddVBand="0" w:evenVBand="0" w:oddHBand="0" w:evenHBand="0" w:firstRowFirstColumn="0" w:firstRowLastColumn="0" w:lastRowFirstColumn="0" w:lastRowLastColumn="0"/>
            <w:tcW w:w="1981" w:type="dxa"/>
          </w:tcPr>
          <w:p w:rsidR="00EF3908" w:rsidRPr="006842E3" w:rsidRDefault="00F3391C" w:rsidP="00F3391C">
            <w:pPr>
              <w:jc w:val="center"/>
              <w:rPr>
                <w:rFonts w:ascii="Sylfaen" w:hAnsi="Sylfaen"/>
                <w:b w:val="0"/>
                <w:lang w:val="ka-GE"/>
              </w:rPr>
            </w:pPr>
            <w:r w:rsidRPr="006842E3">
              <w:rPr>
                <w:rFonts w:ascii="Sylfaen" w:hAnsi="Sylfaen"/>
                <w:b w:val="0"/>
                <w:lang w:val="ka-GE"/>
              </w:rPr>
              <w:t>ბიუჯეტი (ლარებში)</w:t>
            </w:r>
          </w:p>
        </w:tc>
        <w:tc>
          <w:tcPr>
            <w:tcW w:w="1981" w:type="dxa"/>
          </w:tcPr>
          <w:p w:rsidR="00EF3908" w:rsidRPr="006842E3" w:rsidRDefault="00F3391C" w:rsidP="00F3391C">
            <w:pPr>
              <w:jc w:val="cente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6842E3">
              <w:rPr>
                <w:rFonts w:ascii="Sylfaen" w:hAnsi="Sylfaen"/>
                <w:b/>
                <w:lang w:val="ka-GE"/>
              </w:rPr>
              <w:t>1,900,000</w:t>
            </w:r>
          </w:p>
        </w:tc>
        <w:tc>
          <w:tcPr>
            <w:tcW w:w="1981" w:type="dxa"/>
          </w:tcPr>
          <w:p w:rsidR="00EF3908" w:rsidRPr="006842E3" w:rsidRDefault="00F3391C" w:rsidP="00F3391C">
            <w:pPr>
              <w:jc w:val="cente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6842E3">
              <w:rPr>
                <w:rFonts w:ascii="Sylfaen" w:hAnsi="Sylfaen"/>
                <w:b/>
                <w:lang w:val="ka-GE"/>
              </w:rPr>
              <w:t>2,014,000</w:t>
            </w:r>
          </w:p>
        </w:tc>
        <w:tc>
          <w:tcPr>
            <w:tcW w:w="1981" w:type="dxa"/>
          </w:tcPr>
          <w:p w:rsidR="00EF3908" w:rsidRPr="006842E3" w:rsidRDefault="00F3391C" w:rsidP="00F3391C">
            <w:pPr>
              <w:jc w:val="cente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6842E3">
              <w:rPr>
                <w:rFonts w:ascii="Sylfaen" w:hAnsi="Sylfaen"/>
                <w:b/>
                <w:lang w:val="ka-GE"/>
              </w:rPr>
              <w:t>2,014,000</w:t>
            </w:r>
          </w:p>
        </w:tc>
        <w:tc>
          <w:tcPr>
            <w:tcW w:w="1981" w:type="dxa"/>
          </w:tcPr>
          <w:p w:rsidR="00EF3908" w:rsidRPr="006842E3" w:rsidRDefault="00F3391C" w:rsidP="00F3391C">
            <w:pPr>
              <w:jc w:val="cente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6842E3">
              <w:rPr>
                <w:rFonts w:ascii="Sylfaen" w:hAnsi="Sylfaen"/>
                <w:b/>
                <w:lang w:val="ka-GE"/>
              </w:rPr>
              <w:t>2,090,000</w:t>
            </w:r>
          </w:p>
        </w:tc>
      </w:tr>
    </w:tbl>
    <w:p w:rsidR="00EF3908" w:rsidRPr="006842E3" w:rsidRDefault="00EF3908" w:rsidP="00EF3908">
      <w:pPr>
        <w:spacing w:after="0"/>
        <w:ind w:firstLine="720"/>
        <w:jc w:val="both"/>
        <w:rPr>
          <w:rFonts w:ascii="Sylfaen" w:hAnsi="Sylfaen"/>
          <w:lang w:val="ka-GE"/>
        </w:rPr>
      </w:pPr>
    </w:p>
    <w:p w:rsidR="00B8621F" w:rsidRPr="006842E3" w:rsidRDefault="00B8621F" w:rsidP="00B8621F">
      <w:pPr>
        <w:spacing w:after="0"/>
        <w:ind w:firstLine="720"/>
        <w:jc w:val="both"/>
        <w:rPr>
          <w:rFonts w:ascii="Sylfaen" w:hAnsi="Sylfaen"/>
          <w:lang w:val="ka-GE"/>
        </w:rPr>
      </w:pPr>
      <w:r w:rsidRPr="006842E3">
        <w:rPr>
          <w:rFonts w:ascii="Sylfaen" w:hAnsi="Sylfaen"/>
          <w:lang w:val="ka-GE"/>
        </w:rPr>
        <w:t>პროგრამის ფარგლებში მომსახურების ანაზღაურება ხდება მომსახურების ფაქტობრივი ღირებულებისა და ოდენობის შესაბამისად, ამასთან, ერთი ვაუჩერის მაქსიმალური ღირებულება არ აღემატება 1000 ლარს.</w:t>
      </w:r>
    </w:p>
    <w:p w:rsidR="00B8621F" w:rsidRPr="006842E3" w:rsidRDefault="00B8621F" w:rsidP="00B8621F">
      <w:pPr>
        <w:spacing w:after="0"/>
        <w:ind w:firstLine="720"/>
        <w:jc w:val="both"/>
        <w:rPr>
          <w:rFonts w:ascii="Sylfaen" w:hAnsi="Sylfaen"/>
          <w:lang w:val="ka-GE"/>
        </w:rPr>
      </w:pPr>
      <w:r w:rsidRPr="006842E3">
        <w:rPr>
          <w:rFonts w:ascii="Sylfaen" w:hAnsi="Sylfaen"/>
          <w:lang w:val="ka-GE"/>
        </w:rPr>
        <w:t>შეზღუდული შესაძლებლობისა და სპეციალური საგანმანათლებლო საჭიროების მქონე პირებისთვის, მოკლევადიან პროგრამებზე ხელმისაწვდომობის გაზრდის მიზნით, დამატებითი სერვისით მომსახურების (როგორიცაა ჟესტური ენის თარჯიმ</w:t>
      </w:r>
      <w:bookmarkStart w:id="0" w:name="_GoBack"/>
      <w:bookmarkEnd w:id="0"/>
      <w:r w:rsidRPr="006842E3">
        <w:rPr>
          <w:rFonts w:ascii="Sylfaen" w:hAnsi="Sylfaen"/>
          <w:lang w:val="ka-GE"/>
        </w:rPr>
        <w:t>ნები, სპეციალური საჭიროებების მქონე მოსწავლეთა მასწავლებელი, ტრანსპორტი, მობილობისა და ორიენტაციის ტრენერი, დამხმარე/ადაპტური მოწყობილობები და სხვ.) ანაზღაურება ხდება ფაქტობრივი ღირებულებისა და ოდენობის შესაბამისად, ამასთან, ერთი ვაუჩერის მაქსიმალური ღირებულება არ აღემატება 1500 ლარს.</w:t>
      </w:r>
    </w:p>
    <w:p w:rsidR="00975D0A" w:rsidRPr="006842E3" w:rsidRDefault="00B8621F" w:rsidP="00B8621F">
      <w:pPr>
        <w:spacing w:after="0"/>
        <w:ind w:firstLine="720"/>
        <w:jc w:val="both"/>
        <w:rPr>
          <w:rFonts w:ascii="Sylfaen" w:hAnsi="Sylfaen"/>
          <w:lang w:val="ka-GE"/>
        </w:rPr>
      </w:pPr>
      <w:r w:rsidRPr="006842E3">
        <w:rPr>
          <w:rFonts w:ascii="Sylfaen" w:hAnsi="Sylfaen"/>
          <w:lang w:val="ka-GE"/>
        </w:rPr>
        <w:t>სტაჟირების შემთხვევაში, სტაჟირებაზე გაგზავნილი მოსარგებლეებისათვის გაიცემა სახელმწიფო სტიპენდია, ამასთან, სახელმწიფო სტიპენდიის ოდენობა განისაზღვრება თვეში 200 ლარით ერთ მოსარგებლეზე.</w:t>
      </w:r>
    </w:p>
    <w:p w:rsidR="00BA0873" w:rsidRPr="0049023C" w:rsidRDefault="00BA0873" w:rsidP="00FC6303">
      <w:pPr>
        <w:spacing w:after="0"/>
        <w:jc w:val="both"/>
        <w:rPr>
          <w:rFonts w:ascii="Sylfaen" w:hAnsi="Sylfaen"/>
          <w:lang w:val="ka-GE"/>
        </w:rPr>
      </w:pPr>
    </w:p>
    <w:p w:rsidR="0049023C" w:rsidRPr="0049023C" w:rsidRDefault="00FC6303" w:rsidP="0049023C">
      <w:pPr>
        <w:spacing w:after="0"/>
        <w:ind w:firstLine="720"/>
        <w:jc w:val="both"/>
        <w:rPr>
          <w:rFonts w:ascii="Sylfaen" w:hAnsi="Sylfaen"/>
          <w:lang w:val="ka-GE"/>
        </w:rPr>
      </w:pPr>
      <w:r w:rsidRPr="00FC6303">
        <w:rPr>
          <w:rFonts w:ascii="Sylfaen" w:hAnsi="Sylfaen"/>
          <w:lang w:val="ka-GE"/>
        </w:rPr>
        <w:t>პროგრამა არ გულისხმობს წინასწარ გაწერილ</w:t>
      </w:r>
      <w:r w:rsidR="00D1170A">
        <w:rPr>
          <w:rFonts w:ascii="Sylfaen" w:hAnsi="Sylfaen"/>
          <w:lang w:val="ka-GE"/>
        </w:rPr>
        <w:t>,</w:t>
      </w:r>
      <w:r w:rsidRPr="00FC6303">
        <w:rPr>
          <w:rFonts w:ascii="Sylfaen" w:hAnsi="Sylfaen"/>
          <w:lang w:val="ka-GE"/>
        </w:rPr>
        <w:t xml:space="preserve"> გენდერული თანასწორობის აშკარად გამოხატულ ამოცანებს</w:t>
      </w:r>
      <w:r>
        <w:rPr>
          <w:rFonts w:ascii="Sylfaen" w:hAnsi="Sylfaen"/>
          <w:lang w:val="ka-GE"/>
        </w:rPr>
        <w:t>.</w:t>
      </w:r>
      <w:r w:rsidRPr="00FC6303">
        <w:rPr>
          <w:rFonts w:ascii="Sylfaen" w:hAnsi="Sylfaen"/>
          <w:lang w:val="ka-GE"/>
        </w:rPr>
        <w:t xml:space="preserve"> </w:t>
      </w:r>
      <w:r w:rsidR="0049023C" w:rsidRPr="0049023C">
        <w:rPr>
          <w:rFonts w:ascii="Sylfaen" w:hAnsi="Sylfaen"/>
          <w:lang w:val="ka-GE"/>
        </w:rPr>
        <w:t>პროგრამით გათვალისწინებული მომსახურების მიღების აუცილებელი პირობა არის სამუშაოს მაძიებლის მიერ ზოგადი განათლების საბაზო საფეხურის დაძლევის დამადასტურებელი დოკუმენტის ქონა, თუმცა ეს შეზღუდვა სხვადასხვა მოწყვლადი ჯგუფების წარმომადგენლებთან ერთად, არ ვრცელდება ოჯახში ძალადობისა და ტრეფიკინგის მსხვერპლ პირებზე და ქალებზე, რომელთათვისაც ზოგადი განათლების საბაზო საფეხურის დასრულება შეუძლებელი გახდა ადრეული ქორწინების გამო. სხვა თანაბარ პირობებში კი, უპირატესი უფლება ენიჭებათ:</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ა) სპეციალური საგანმანათლებლო საჭიროების მქონე პირებს;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ბ) შეზღუდული შესაძლებლობის მქონე პირებს;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გ) იძულებით გადაადგილებულ პირებს − დევნილებს;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დ) სოციალურად დაუცველ პირებს;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ე) დაბრუნებულ მიგრანტებს, რომელთა დაბრუნებიდანაც არ არის გასული 1 წელზე მეტი;</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ვ) პენიტენციური დაწესებულებებიდან გათავისუფლებულ ყოფილ პატიმართა რეაბილიტაციისა და რესოციალიზაციის პროგრამაში ჩართულ პირებს;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ზ) პრობაციონერებს;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თ) სახელმწიფო ზრუნვის ქვეშ მყოფ 16-დან 18 წლამდე ასაკის პირებსა და ასევე სახელმწიფო ზრუნვიდან გამოსულ პირებს;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lastRenderedPageBreak/>
        <w:t>ი) ომისა და სამხედრო ძალების ვეტერანებს;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კ) ქალებს;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ლ) ლტოლვილის ან ჰუმანიტარული სტატუსის მქონე პირებს;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ნ) საქართველოს ოკუპირებულ ტერიტორიებზე ლეგიტიმურად მცხოვრებ პირებს;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ო) ეთნიკურ უმცირესობებს;</w:t>
      </w:r>
    </w:p>
    <w:p w:rsidR="0049023C" w:rsidRPr="0049023C" w:rsidRDefault="0049023C" w:rsidP="0049023C">
      <w:pPr>
        <w:spacing w:after="0"/>
        <w:ind w:firstLine="720"/>
        <w:jc w:val="both"/>
        <w:rPr>
          <w:rFonts w:ascii="Sylfaen" w:hAnsi="Sylfaen"/>
          <w:lang w:val="ka-GE"/>
        </w:rPr>
      </w:pPr>
      <w:r w:rsidRPr="0049023C">
        <w:rPr>
          <w:rFonts w:ascii="Sylfaen" w:hAnsi="Sylfaen"/>
          <w:lang w:val="ka-GE"/>
        </w:rPr>
        <w:t>პ) ოჯახში ძალადობისა და ტრეფიკინგის მსხვერპლ პირებს;</w:t>
      </w:r>
    </w:p>
    <w:p w:rsidR="00BA0873" w:rsidRDefault="0049023C" w:rsidP="0049023C">
      <w:pPr>
        <w:spacing w:after="0"/>
        <w:ind w:firstLine="720"/>
        <w:jc w:val="both"/>
        <w:rPr>
          <w:rFonts w:ascii="Sylfaen" w:hAnsi="Sylfaen"/>
          <w:lang w:val="ka-GE"/>
        </w:rPr>
      </w:pPr>
      <w:r w:rsidRPr="0049023C">
        <w:rPr>
          <w:rFonts w:ascii="Sylfaen" w:hAnsi="Sylfaen"/>
          <w:lang w:val="ka-GE"/>
        </w:rPr>
        <w:t>ჟ) სამუშაოს მაძიებლებს, რომლებსაც გასულ წლებში ამ პროგრამაში მონაწილეობა არ მიუღიათ</w:t>
      </w:r>
    </w:p>
    <w:p w:rsidR="00FC6303" w:rsidRPr="006842E3" w:rsidRDefault="00FC6303" w:rsidP="00FC6303">
      <w:pPr>
        <w:spacing w:after="0"/>
        <w:ind w:firstLine="720"/>
        <w:jc w:val="both"/>
        <w:rPr>
          <w:rFonts w:ascii="Sylfaen" w:hAnsi="Sylfaen"/>
          <w:b/>
          <w:lang w:val="ka-GE"/>
        </w:rPr>
      </w:pPr>
      <w:r>
        <w:rPr>
          <w:rFonts w:ascii="Sylfaen" w:hAnsi="Sylfaen"/>
          <w:b/>
          <w:lang w:val="ka-GE"/>
        </w:rPr>
        <w:t xml:space="preserve">დადგენილებით განსაზღვრული </w:t>
      </w:r>
      <w:r w:rsidRPr="006842E3">
        <w:rPr>
          <w:rFonts w:ascii="Sylfaen" w:hAnsi="Sylfaen"/>
          <w:b/>
          <w:lang w:val="ka-GE"/>
        </w:rPr>
        <w:t>პროგრამის შესრულების ინდიკატორები</w:t>
      </w:r>
      <w:r>
        <w:rPr>
          <w:rFonts w:ascii="Sylfaen" w:hAnsi="Sylfaen"/>
          <w:b/>
          <w:lang w:val="ka-GE"/>
        </w:rPr>
        <w:t>ა:</w:t>
      </w:r>
    </w:p>
    <w:p w:rsidR="00FC6303" w:rsidRPr="006842E3" w:rsidRDefault="00FC6303" w:rsidP="00FC6303">
      <w:pPr>
        <w:spacing w:after="0"/>
        <w:ind w:firstLine="720"/>
        <w:jc w:val="both"/>
        <w:rPr>
          <w:rFonts w:ascii="Sylfaen" w:hAnsi="Sylfaen"/>
          <w:lang w:val="ka-GE"/>
        </w:rPr>
      </w:pPr>
      <w:r w:rsidRPr="006842E3">
        <w:rPr>
          <w:rFonts w:ascii="Sylfaen" w:hAnsi="Sylfaen"/>
          <w:lang w:val="ka-GE"/>
        </w:rPr>
        <w:t>1. პროგრამის ფარგლებში, შრომის ბაზრის მოთხოვნად პროფესიებში პროფესიული მომზადება-გადამზადებითა და ვაკანტურ ან/და პერსპექტიულ სამუშაო ადგილებზე სწავლებით (სტაჟირებით) მოსარგებლე სამუშაოს მაძიებელთა რაოდენობა, მათ შორის, მოწყვლადი ჯგუფებიდან.</w:t>
      </w:r>
    </w:p>
    <w:p w:rsidR="00FC6303" w:rsidRPr="006842E3" w:rsidRDefault="00FC6303" w:rsidP="00FC6303">
      <w:pPr>
        <w:spacing w:after="0"/>
        <w:ind w:firstLine="720"/>
        <w:jc w:val="both"/>
        <w:rPr>
          <w:rFonts w:ascii="Sylfaen" w:hAnsi="Sylfaen"/>
          <w:lang w:val="ka-GE"/>
        </w:rPr>
      </w:pPr>
      <w:r w:rsidRPr="006842E3">
        <w:rPr>
          <w:rFonts w:ascii="Sylfaen" w:hAnsi="Sylfaen"/>
          <w:lang w:val="ka-GE"/>
        </w:rPr>
        <w:t>2. ვაკანტურ ან/და პერსპექტიულ სამუშაო ადგილებზე სწავლების (სტაჟირების) პროცესში ჩართულ დამსაქმებელთა რაოდენობა.</w:t>
      </w:r>
    </w:p>
    <w:p w:rsidR="00FC6303" w:rsidRDefault="00FC6303" w:rsidP="00761B38">
      <w:pPr>
        <w:spacing w:after="0"/>
        <w:ind w:firstLine="720"/>
        <w:jc w:val="both"/>
        <w:rPr>
          <w:rFonts w:ascii="Sylfaen" w:hAnsi="Sylfaen"/>
          <w:lang w:val="ka-GE"/>
        </w:rPr>
      </w:pPr>
      <w:r w:rsidRPr="006842E3">
        <w:rPr>
          <w:rFonts w:ascii="Sylfaen" w:hAnsi="Sylfaen"/>
          <w:lang w:val="ka-GE"/>
        </w:rPr>
        <w:t xml:space="preserve">3. პროფესიული მომზადება-გადამზადებისა და სტაჟირების შედეგად დასაქმებულთა </w:t>
      </w:r>
      <w:r w:rsidRPr="0049023C">
        <w:rPr>
          <w:rFonts w:ascii="Sylfaen" w:hAnsi="Sylfaen"/>
          <w:lang w:val="ka-GE"/>
        </w:rPr>
        <w:t>რაოდენობა, მათ შორის, მოწყვლადი ჯგუფებიდან.</w:t>
      </w:r>
    </w:p>
    <w:p w:rsidR="00FC6303" w:rsidRDefault="00FC6303" w:rsidP="00FC6303">
      <w:pPr>
        <w:spacing w:after="0"/>
        <w:jc w:val="both"/>
        <w:rPr>
          <w:rFonts w:ascii="Sylfaen" w:hAnsi="Sylfaen"/>
          <w:lang w:val="ka-GE"/>
        </w:rPr>
      </w:pPr>
    </w:p>
    <w:p w:rsidR="00D80FD8" w:rsidRPr="00761B38" w:rsidRDefault="00D80FD8" w:rsidP="00D80FD8">
      <w:pPr>
        <w:spacing w:after="0"/>
        <w:ind w:firstLine="720"/>
        <w:jc w:val="both"/>
        <w:rPr>
          <w:rFonts w:ascii="Sylfaen" w:hAnsi="Sylfaen"/>
          <w:b/>
          <w:lang w:val="ka-GE"/>
        </w:rPr>
      </w:pPr>
      <w:r w:rsidRPr="00761B38">
        <w:rPr>
          <w:rFonts w:ascii="Sylfaen" w:hAnsi="Sylfaen"/>
          <w:b/>
          <w:lang w:val="ka-GE"/>
        </w:rPr>
        <w:t xml:space="preserve">მუშაობის პროცესში, ანალიზის შედეგად, პროგრამის ფარგლებში გამოიკვეთა </w:t>
      </w:r>
      <w:r w:rsidR="00BD51C0" w:rsidRPr="00761B38">
        <w:rPr>
          <w:rFonts w:ascii="Sylfaen" w:hAnsi="Sylfaen"/>
          <w:b/>
          <w:lang w:val="ka-GE"/>
        </w:rPr>
        <w:t>შემდეგი</w:t>
      </w:r>
      <w:r w:rsidRPr="00761B38">
        <w:rPr>
          <w:rFonts w:ascii="Sylfaen" w:hAnsi="Sylfaen"/>
          <w:b/>
          <w:lang w:val="ka-GE"/>
        </w:rPr>
        <w:t xml:space="preserve"> გენდერული ასპექტები</w:t>
      </w:r>
      <w:r w:rsidR="00BD51C0" w:rsidRPr="00761B38">
        <w:rPr>
          <w:rFonts w:ascii="Sylfaen" w:hAnsi="Sylfaen"/>
          <w:b/>
          <w:lang w:val="ka-GE"/>
        </w:rPr>
        <w:t>:</w:t>
      </w:r>
    </w:p>
    <w:p w:rsidR="00887A1A" w:rsidRPr="00887A1A" w:rsidRDefault="00887A1A" w:rsidP="00887A1A">
      <w:pPr>
        <w:spacing w:after="0"/>
        <w:ind w:firstLine="720"/>
        <w:jc w:val="both"/>
        <w:rPr>
          <w:rFonts w:ascii="Sylfaen" w:hAnsi="Sylfaen"/>
          <w:lang w:val="ka-GE"/>
        </w:rPr>
      </w:pPr>
      <w:r w:rsidRPr="00887A1A">
        <w:rPr>
          <w:rFonts w:ascii="Sylfaen" w:hAnsi="Sylfaen"/>
          <w:lang w:val="ka-GE"/>
        </w:rPr>
        <w:t>ძირითადი მიგნებები უკავშირდება ბენეფიციართა ანალიზს</w:t>
      </w:r>
      <w:r w:rsidR="00761B38">
        <w:rPr>
          <w:rFonts w:ascii="Sylfaen" w:hAnsi="Sylfaen"/>
          <w:lang w:val="ka-GE"/>
        </w:rPr>
        <w:t xml:space="preserve">. </w:t>
      </w:r>
      <w:r w:rsidRPr="00887A1A">
        <w:rPr>
          <w:rFonts w:ascii="Sylfaen" w:hAnsi="Sylfaen"/>
          <w:lang w:val="ka-GE"/>
        </w:rPr>
        <w:t xml:space="preserve">სოციალური მომსახურების სააგენტო განათლების სამინისტროსთან ერთად აქტიურად არის ჩართული მოსახლეობისა და შესაბამისი სასწავლო დაწესებულებების ინფორმირებაში პროგრამასთან დაკავშირებით. ამისთვის გამოყენებულია, როგორც პირდაპირი შეტყობინების ასევე სატელეფონო SMS შეტყობინებები, ზოგიერთ შემთხვევაში კი რადიო და ტელევიზიაც. თუმცა, აქ შემდეგი გარემოება შესაძლოა იყოს გასათვალისწინებელი: </w:t>
      </w:r>
    </w:p>
    <w:p w:rsidR="00887A1A" w:rsidRPr="00887A1A" w:rsidRDefault="00887A1A" w:rsidP="00887A1A">
      <w:pPr>
        <w:spacing w:after="0"/>
        <w:ind w:firstLine="720"/>
        <w:jc w:val="both"/>
        <w:rPr>
          <w:rFonts w:ascii="Sylfaen" w:hAnsi="Sylfaen"/>
          <w:lang w:val="ka-GE"/>
        </w:rPr>
      </w:pPr>
      <w:r w:rsidRPr="00887A1A">
        <w:rPr>
          <w:rFonts w:ascii="Sylfaen" w:hAnsi="Sylfaen"/>
          <w:lang w:val="ka-GE"/>
        </w:rPr>
        <w:t xml:space="preserve">სამუშაოს მაძიებელს შეტყობინება რომ მიუვიდეს პროგრამის დაწყებასთან დაკავშირებით, იგი უნდა დარეგისტრირებული იყოს შესაბამის საიტზე (www.worknet.gov.ge), რაც იმას გულისხმობს, რომ მას უნდა ჰქონდეს წვდომა ინტერნეტთან, გააჩნდეს კომპიუტერული უნარები და უკვე ჰქონდეს ინფორმაცია ასეთი რეგისტრაციის შესაძლებლობის თაობაზე. </w:t>
      </w:r>
    </w:p>
    <w:p w:rsidR="00887A1A" w:rsidRPr="00887A1A" w:rsidRDefault="00887A1A" w:rsidP="00761B38">
      <w:pPr>
        <w:spacing w:after="0"/>
        <w:ind w:firstLine="720"/>
        <w:jc w:val="both"/>
        <w:rPr>
          <w:rFonts w:ascii="Sylfaen" w:hAnsi="Sylfaen"/>
          <w:lang w:val="ka-GE"/>
        </w:rPr>
      </w:pPr>
      <w:r w:rsidRPr="00887A1A">
        <w:rPr>
          <w:rFonts w:ascii="Sylfaen" w:hAnsi="Sylfaen"/>
          <w:lang w:val="ka-GE"/>
        </w:rPr>
        <w:t>საქსტატის მონაცემებით</w:t>
      </w:r>
      <w:r w:rsidR="00761B38">
        <w:rPr>
          <w:rFonts w:ascii="Sylfaen" w:hAnsi="Sylfaen"/>
          <w:lang w:val="ka-GE"/>
        </w:rPr>
        <w:t>,</w:t>
      </w:r>
      <w:r w:rsidRPr="00887A1A">
        <w:rPr>
          <w:rFonts w:ascii="Sylfaen" w:hAnsi="Sylfaen"/>
          <w:lang w:val="ka-GE"/>
        </w:rPr>
        <w:t xml:space="preserve"> კომპიუტერით უზრუნველყოფილი შინამეურნეობების წილი (57%), როცა შინამეურნეობის უფროსი ქალია 11 %-ით ჩამორჩება შინამეურნეობებს (68%), რომლის უფროსიც კაცია, ამასთან, ინტერნეტით უზრუნველყოფილი შინამეურნეობები ქალის უფროსობის შემთხვევაში (62%) იმ შინამეურნეობებს, რომლის უფროსიც კაცია (75%) ჩამორჩება ასევე 13%-ით</w:t>
      </w:r>
      <w:r w:rsidR="00761B38">
        <w:rPr>
          <w:rFonts w:ascii="Sylfaen" w:hAnsi="Sylfaen"/>
          <w:lang w:val="ka-GE"/>
        </w:rPr>
        <w:t>.</w:t>
      </w:r>
      <w:r w:rsidRPr="00887A1A">
        <w:rPr>
          <w:rFonts w:ascii="Sylfaen" w:hAnsi="Sylfaen"/>
          <w:lang w:val="ka-GE"/>
        </w:rPr>
        <w:t xml:space="preserve"> ეს შესაძლოა იმაზე მიგვანიშნებდეს, რომ მარტოხელა დიასახლისებს, მარტოხელა დედებს, ქვრივებს შესაძლოა ნაკლები ხელმისაწვდომობა აქვთ კომპიუტერთან და ინტერნეტთან, რადგან უმთავრესად სწორედ ამ ჯგუფის ქალები წარმოადგენენ შინამურნეობების უფროსებს საქართველოში. ეს კი საპილოტე პროგრამაში ამ ქვეჯგუფების მონაწილეობის შემაფერხებელი შეიძლება იყოს. </w:t>
      </w:r>
    </w:p>
    <w:p w:rsidR="00887A1A" w:rsidRPr="00887A1A" w:rsidRDefault="00761B38" w:rsidP="00887A1A">
      <w:pPr>
        <w:spacing w:after="0"/>
        <w:ind w:firstLine="720"/>
        <w:jc w:val="both"/>
        <w:rPr>
          <w:rFonts w:ascii="Sylfaen" w:hAnsi="Sylfaen"/>
          <w:lang w:val="ka-GE"/>
        </w:rPr>
      </w:pPr>
      <w:r>
        <w:rPr>
          <w:rFonts w:ascii="Sylfaen" w:hAnsi="Sylfaen"/>
          <w:lang w:val="ka-GE"/>
        </w:rPr>
        <w:lastRenderedPageBreak/>
        <w:t>ამასთან,</w:t>
      </w:r>
      <w:r w:rsidR="00887A1A" w:rsidRPr="00887A1A">
        <w:rPr>
          <w:rFonts w:ascii="Sylfaen" w:hAnsi="Sylfaen"/>
          <w:lang w:val="ka-GE"/>
        </w:rPr>
        <w:t xml:space="preserve"> ცნობილია, რომ პერიფერიულ სოფლებში მცხოვრები ქალებისა და ეთნიკური ჯგუფების წარმომადგენლებისთვის ასეთი წვდომა გაცილებით ნაკლებია, რაც პროგრამაში ამ ქვეჯგუფების მონაწილეობის შესაძლებლობასაც შეიძლება ამცირებდეს.</w:t>
      </w:r>
    </w:p>
    <w:p w:rsidR="00887A1A" w:rsidRPr="00887A1A" w:rsidRDefault="00887A1A" w:rsidP="00887A1A">
      <w:pPr>
        <w:spacing w:after="0"/>
        <w:ind w:firstLine="720"/>
        <w:jc w:val="both"/>
        <w:rPr>
          <w:rFonts w:ascii="Sylfaen" w:hAnsi="Sylfaen"/>
          <w:lang w:val="ka-GE"/>
        </w:rPr>
      </w:pPr>
      <w:r w:rsidRPr="00887A1A">
        <w:rPr>
          <w:rFonts w:ascii="Sylfaen" w:hAnsi="Sylfaen"/>
          <w:lang w:val="ka-GE"/>
        </w:rPr>
        <w:t xml:space="preserve">ყველა რაიონულ ცენტრში არსებობს სოციალური მომსახურების სააგენტოს რესურს ცენტრი, სადაც მსურველებს ეხმარებიან სამუშაოს მაძიებლად რეგისტრაციაში, თუმცა პროგრამით არ არის გათვალისწინებული ისეთი საინფორმაციო კამპანიები, რომელიც ასეთი რეგისტრაციის შესაძლებლობაზე ამცნობდა მოსახლეობას. შესაბამისად, ბევრი შეიძლება არ იყოს დარეგისტრირებული სამუშაოს მაძიებლად, რადგან ამის შესახებ შესაძლოა უბრალოდ არ იცოდეს. </w:t>
      </w:r>
    </w:p>
    <w:p w:rsidR="00887A1A" w:rsidRPr="00887A1A" w:rsidRDefault="00887A1A" w:rsidP="00887A1A">
      <w:pPr>
        <w:spacing w:after="0"/>
        <w:ind w:firstLine="720"/>
        <w:jc w:val="both"/>
        <w:rPr>
          <w:rFonts w:ascii="Sylfaen" w:hAnsi="Sylfaen"/>
          <w:lang w:val="ka-GE"/>
        </w:rPr>
      </w:pPr>
      <w:r w:rsidRPr="00887A1A">
        <w:rPr>
          <w:rFonts w:ascii="Sylfaen" w:hAnsi="Sylfaen"/>
          <w:lang w:val="ka-GE"/>
        </w:rPr>
        <w:t>იმათთვის კი ვინც დარეგისტრირებულია საიტზე, 2015 წელს SMS შეტყობინების მიღებიდან მხოლოდ 3 დრე ჰქონდათ იმისთვის, რომ უკვე სახელმწიფო პროგრამაში დარეგისტრირებულიყვნენ, ხოლო 2016 წელს ეს ვადა მხოლოდ 7 დღემდე იყო გაზრდილი, რაც ვფიქრობთ, არასაკმარისი დროის ხანგრძლივობაა მითუმეტეს იმათთვის, ვისაც რესურს ცენტრებში ჭირდება დახმარება რეგისტრაციისთვის. მეორეს მხრივ, მივარდნილ სოფლებში მცხოვრები ქალებისთვის ეს ტრანსპორტის პრობლემასთანაც შეიძლება იყოს დაკავშირებული.</w:t>
      </w:r>
    </w:p>
    <w:p w:rsidR="00887A1A" w:rsidRPr="00887A1A" w:rsidRDefault="00887A1A" w:rsidP="00887A1A">
      <w:pPr>
        <w:spacing w:after="0"/>
        <w:ind w:firstLine="720"/>
        <w:jc w:val="both"/>
        <w:rPr>
          <w:rFonts w:ascii="Sylfaen" w:hAnsi="Sylfaen"/>
          <w:lang w:val="ka-GE"/>
        </w:rPr>
      </w:pPr>
      <w:r w:rsidRPr="00887A1A">
        <w:rPr>
          <w:rFonts w:ascii="Sylfaen" w:hAnsi="Sylfaen"/>
          <w:lang w:val="ka-GE"/>
        </w:rPr>
        <w:t>ქართული მედია საშუალებები, რაც ალტერნატიული გზაა მოსახლეობისთვის ინფორმაციის მისაწოდებლად, ნაკლებად ეფექტურია ეთნიკური უმცირესობების წარმომადგენელი მითუმეტეს ქალებისთვის, რადგან ისინი არ/ვერ სარგებლობენ ამ საუშუალებებით.</w:t>
      </w:r>
    </w:p>
    <w:p w:rsidR="00BD51C0" w:rsidRDefault="00887A1A" w:rsidP="00691DA8">
      <w:pPr>
        <w:spacing w:after="0"/>
        <w:ind w:firstLine="720"/>
        <w:jc w:val="both"/>
        <w:rPr>
          <w:rFonts w:ascii="Sylfaen" w:hAnsi="Sylfaen"/>
          <w:lang w:val="ka-GE"/>
        </w:rPr>
      </w:pPr>
      <w:r w:rsidRPr="00887A1A">
        <w:rPr>
          <w:rFonts w:ascii="Sylfaen" w:hAnsi="Sylfaen"/>
          <w:lang w:val="ka-GE"/>
        </w:rPr>
        <w:t xml:space="preserve">პროფესიული მომზადება-გადამზადების პროგრამების განმახორციელებელი </w:t>
      </w:r>
      <w:r w:rsidR="00581490">
        <w:rPr>
          <w:rFonts w:ascii="Sylfaen" w:hAnsi="Sylfaen"/>
          <w:lang w:val="ka-GE"/>
        </w:rPr>
        <w:t>დაწესებულებები</w:t>
      </w:r>
      <w:r w:rsidR="005F60B3">
        <w:rPr>
          <w:rFonts w:ascii="Sylfaen" w:hAnsi="Sylfaen"/>
        </w:rPr>
        <w:t xml:space="preserve"> </w:t>
      </w:r>
      <w:r w:rsidR="005F60B3">
        <w:rPr>
          <w:rFonts w:ascii="Sylfaen" w:hAnsi="Sylfaen"/>
          <w:lang w:val="ka-GE"/>
        </w:rPr>
        <w:t>ძირითადად</w:t>
      </w:r>
      <w:r w:rsidRPr="00887A1A">
        <w:rPr>
          <w:rFonts w:ascii="Sylfaen" w:hAnsi="Sylfaen"/>
          <w:lang w:val="ka-GE"/>
        </w:rPr>
        <w:t xml:space="preserve"> თავმოყრილია დედაქალაქში, შესაბამისად, ეთნიკური უმცირესობის ქალებს, რომლებიც ყველაზე მეტად არიან შეზღუდული ოჯახის მხრიდან და სასწავლებლად არ უშვებენ სახლიდან შორს, მითუმეტეს დედაქალაქში, ნაკლები შესაძლებლობა ექნებათ პროგრამით სარგებლობისა.</w:t>
      </w:r>
    </w:p>
    <w:p w:rsidR="004A1B46" w:rsidRDefault="004A1B46" w:rsidP="00691DA8">
      <w:pPr>
        <w:spacing w:after="0"/>
        <w:ind w:firstLine="720"/>
        <w:jc w:val="both"/>
        <w:rPr>
          <w:rFonts w:ascii="Sylfaen" w:hAnsi="Sylfaen"/>
          <w:lang w:val="ka-GE"/>
        </w:rPr>
      </w:pPr>
      <w:r>
        <w:rPr>
          <w:rFonts w:ascii="Sylfaen" w:hAnsi="Sylfaen"/>
          <w:lang w:val="ka-GE"/>
        </w:rPr>
        <w:t xml:space="preserve">2016-2017 წლებში უმუშევარი მამაკაცების რაოდენობა საგრძნობლად მეტი იყო უმუშევარ ქალთა რაოდენობაზე. 2016 წელს უმუშევართა 36% ქალია, ხოლო 64% მამაკაცი. 2017 წელს ქალი - 43%, ხოლო მამაკაცი - 57%. ამ მაჩვენებლის მიუხედავად, </w:t>
      </w:r>
      <w:r w:rsidRPr="004A1B46">
        <w:rPr>
          <w:rFonts w:ascii="Sylfaen" w:hAnsi="Sylfaen"/>
          <w:lang w:val="ka-GE"/>
        </w:rPr>
        <w:t>www.worknet.gov.ge –ზე</w:t>
      </w:r>
      <w:r>
        <w:rPr>
          <w:rFonts w:ascii="Sylfaen" w:hAnsi="Sylfaen"/>
          <w:lang w:val="ka-GE"/>
        </w:rPr>
        <w:t xml:space="preserve"> რეგისტრირებულ ქალთა მაჩვენებელი უფრო მაღალია ვიდრე </w:t>
      </w:r>
      <w:r w:rsidR="0098227C">
        <w:rPr>
          <w:rFonts w:ascii="Sylfaen" w:hAnsi="Sylfaen"/>
          <w:lang w:val="ka-GE"/>
        </w:rPr>
        <w:t xml:space="preserve">რეგისტრირებულ მამაკაცთა მაჩვენებელი. </w:t>
      </w:r>
      <w:r w:rsidR="00D54435">
        <w:rPr>
          <w:rFonts w:ascii="Sylfaen" w:hAnsi="Sylfaen"/>
          <w:lang w:val="ka-GE"/>
        </w:rPr>
        <w:t>2016 წელს</w:t>
      </w:r>
      <w:r w:rsidR="00FF3A25">
        <w:rPr>
          <w:rFonts w:ascii="Sylfaen" w:hAnsi="Sylfaen"/>
          <w:lang w:val="ka-GE"/>
        </w:rPr>
        <w:t xml:space="preserve"> საიტზე</w:t>
      </w:r>
      <w:r w:rsidR="00D54435">
        <w:rPr>
          <w:rFonts w:ascii="Sylfaen" w:hAnsi="Sylfaen"/>
          <w:lang w:val="ka-GE"/>
        </w:rPr>
        <w:t xml:space="preserve"> რეგისტირებულ</w:t>
      </w:r>
      <w:r w:rsidR="00FF3A25">
        <w:rPr>
          <w:rFonts w:ascii="Sylfaen" w:hAnsi="Sylfaen"/>
          <w:lang w:val="ka-GE"/>
        </w:rPr>
        <w:t>თა შორის 62% ქალია, ხოლო 2017 წელს - 59% ქალია. ეს განაპირობა იმან, რომ 2016 წელს უმუშევარ ქალთა 36%, ხოლო მამაკაცთა 11% დარეგისტრირდა საიტზე, ხოლო 2017 წელს უმუშევარ ქალთა - 56%, ხოლო მამაკაცთა - 30%.</w:t>
      </w:r>
    </w:p>
    <w:p w:rsidR="00FF3A25" w:rsidRDefault="00FF3A25" w:rsidP="00691DA8">
      <w:pPr>
        <w:spacing w:after="0"/>
        <w:ind w:firstLine="720"/>
        <w:jc w:val="both"/>
        <w:rPr>
          <w:rFonts w:ascii="Sylfaen" w:hAnsi="Sylfaen"/>
          <w:lang w:val="ka-GE"/>
        </w:rPr>
      </w:pPr>
      <w:r>
        <w:rPr>
          <w:rFonts w:ascii="Sylfaen" w:hAnsi="Sylfaen"/>
          <w:lang w:val="ka-GE"/>
        </w:rPr>
        <w:t>მიუხედავად ამ მაჩვენებლებისა, 2017 წელს უშუალოდ პროგრამაზე საიტზე რეგისტრირებულ ქალთა მხოლოდ 25%, ხოლო მამაკაცთა</w:t>
      </w:r>
      <w:r w:rsidR="00556135">
        <w:rPr>
          <w:rFonts w:ascii="Sylfaen" w:hAnsi="Sylfaen"/>
          <w:lang w:val="ka-GE"/>
        </w:rPr>
        <w:t xml:space="preserve"> -</w:t>
      </w:r>
      <w:r>
        <w:rPr>
          <w:rFonts w:ascii="Sylfaen" w:hAnsi="Sylfaen"/>
          <w:lang w:val="ka-GE"/>
        </w:rPr>
        <w:t xml:space="preserve"> 66% დარეგისტრირდა.</w:t>
      </w:r>
      <w:r w:rsidR="00556135">
        <w:rPr>
          <w:rFonts w:ascii="Sylfaen" w:hAnsi="Sylfaen"/>
          <w:lang w:val="ka-GE"/>
        </w:rPr>
        <w:t xml:space="preserve"> ასეთი ცვლილება უფრო ღრმა ანალიზს და შესწავლას საჭიროებს. </w:t>
      </w:r>
    </w:p>
    <w:p w:rsidR="00556135" w:rsidRDefault="00556135" w:rsidP="00691DA8">
      <w:pPr>
        <w:spacing w:after="0"/>
        <w:ind w:firstLine="720"/>
        <w:jc w:val="both"/>
        <w:rPr>
          <w:rFonts w:ascii="Sylfaen" w:hAnsi="Sylfaen"/>
          <w:lang w:val="ka-GE"/>
        </w:rPr>
      </w:pPr>
      <w:r>
        <w:rPr>
          <w:rFonts w:ascii="Sylfaen" w:hAnsi="Sylfaen"/>
          <w:lang w:val="ka-GE"/>
        </w:rPr>
        <w:t>გარდა ამისა, 2017 წელს კურსებში მონაწილე ქალთა რაოდენობა მეტია ვიდრე მამაკაცთა რაოდენობა. ასევე, მეტმა ქალმა გაიარა სრული კურსი ვიდრე მამაკაცმა, თუმცა ეს მაჩვენებელი იცვლება მამაკაცების სასარგებლოდ, როდესაც საქმე შეეხება დასაქმებას. 2016 წელს კურსდამთავრებულ ქალთა 29%, ხოლო მამაკაცთა 32% დასაქმდა. 2017 წელს ქალთა 23%, ხოლო მამაკაცთა 33%.</w:t>
      </w:r>
    </w:p>
    <w:p w:rsidR="00691DA8" w:rsidRDefault="00781EF6" w:rsidP="00691DA8">
      <w:pPr>
        <w:spacing w:after="0"/>
        <w:ind w:firstLine="720"/>
        <w:jc w:val="both"/>
        <w:rPr>
          <w:rFonts w:ascii="Sylfaen" w:hAnsi="Sylfaen"/>
          <w:lang w:val="ka-GE"/>
        </w:rPr>
      </w:pPr>
      <w:r>
        <w:rPr>
          <w:rFonts w:ascii="Sylfaen" w:hAnsi="Sylfaen"/>
          <w:lang w:val="ka-GE"/>
        </w:rPr>
        <w:lastRenderedPageBreak/>
        <w:t>ზემოაღნიშნული ინფორმაციის ანალიზის შედეგად შემუშავდა რეკომენდაციები, რომელთა გათვალისწინება მომავალში დაგვეხმარება ბიუჯეტის უკეთ დაგეგმვაში, მათ შორის გენდერულ ჭრილში.</w:t>
      </w:r>
    </w:p>
    <w:p w:rsidR="00FD4099" w:rsidRDefault="00FD4099" w:rsidP="00691DA8">
      <w:pPr>
        <w:spacing w:after="0"/>
        <w:ind w:firstLine="720"/>
        <w:jc w:val="both"/>
        <w:rPr>
          <w:rFonts w:ascii="Sylfaen" w:hAnsi="Sylfaen"/>
          <w:lang w:val="ka-GE"/>
        </w:rPr>
      </w:pPr>
      <w:r>
        <w:rPr>
          <w:rFonts w:ascii="Sylfaen" w:hAnsi="Sylfaen"/>
          <w:lang w:val="ka-GE"/>
        </w:rPr>
        <w:t>შემუშავდა პროგრამის შესრულების ინდიკატორები შემდეგი სახით:</w:t>
      </w:r>
    </w:p>
    <w:p w:rsidR="00FD4099" w:rsidRDefault="00FD4099" w:rsidP="00FD4099">
      <w:pPr>
        <w:pStyle w:val="ListParagraph"/>
        <w:numPr>
          <w:ilvl w:val="0"/>
          <w:numId w:val="2"/>
        </w:numPr>
        <w:spacing w:after="0"/>
        <w:jc w:val="both"/>
        <w:rPr>
          <w:rFonts w:ascii="Sylfaen" w:hAnsi="Sylfaen"/>
          <w:lang w:val="ka-GE"/>
        </w:rPr>
      </w:pPr>
      <w:r>
        <w:rPr>
          <w:rFonts w:ascii="Sylfaen" w:hAnsi="Sylfaen"/>
          <w:lang w:val="ka-GE"/>
        </w:rPr>
        <w:t>პროგრამაში ჩართული სახელმწიფო და კერძო საგანმანათლებლო დაწესებულებების ზრდა 5%-ით, რათა მოხდეს რეგიონების დაფარვა და იყოს ხელმისაწვდომი ბენეფიციარებისთვის;</w:t>
      </w:r>
    </w:p>
    <w:p w:rsidR="00FD4099" w:rsidRDefault="00FD4099" w:rsidP="00FD4099">
      <w:pPr>
        <w:pStyle w:val="ListParagraph"/>
        <w:numPr>
          <w:ilvl w:val="0"/>
          <w:numId w:val="2"/>
        </w:numPr>
        <w:spacing w:after="0"/>
        <w:jc w:val="both"/>
        <w:rPr>
          <w:rFonts w:ascii="Sylfaen" w:hAnsi="Sylfaen"/>
          <w:lang w:val="ka-GE"/>
        </w:rPr>
      </w:pPr>
      <w:r>
        <w:rPr>
          <w:rFonts w:ascii="Sylfaen" w:hAnsi="Sylfaen"/>
          <w:lang w:val="ka-GE"/>
        </w:rPr>
        <w:t xml:space="preserve">ქალთა </w:t>
      </w:r>
      <w:r w:rsidRPr="00FD4099">
        <w:rPr>
          <w:rFonts w:ascii="Sylfaen" w:hAnsi="Sylfaen"/>
          <w:lang w:val="ka-GE"/>
        </w:rPr>
        <w:t>(მათ შორის ეთნიკური უმცირესობების წარმომადგენლების</w:t>
      </w:r>
      <w:r>
        <w:rPr>
          <w:rFonts w:ascii="Sylfaen" w:hAnsi="Sylfaen"/>
          <w:lang w:val="ka-GE"/>
        </w:rPr>
        <w:t>) დასაქმების მაჩვენებლის ზრდა წლიური 10%-ით;</w:t>
      </w:r>
    </w:p>
    <w:p w:rsidR="00FD4099" w:rsidRDefault="009A73EC" w:rsidP="00FD4099">
      <w:pPr>
        <w:pStyle w:val="ListParagraph"/>
        <w:numPr>
          <w:ilvl w:val="0"/>
          <w:numId w:val="2"/>
        </w:numPr>
        <w:spacing w:after="0"/>
        <w:jc w:val="both"/>
        <w:rPr>
          <w:rFonts w:ascii="Sylfaen" w:hAnsi="Sylfaen"/>
          <w:lang w:val="ka-GE"/>
        </w:rPr>
      </w:pPr>
      <w:r>
        <w:rPr>
          <w:rFonts w:ascii="Sylfaen" w:hAnsi="Sylfaen"/>
          <w:lang w:val="ka-GE"/>
        </w:rPr>
        <w:t>მოწყვლადი ჯგუფების წარმომადგენლების (როგორც ქალთა, ასევე მამაკაცთა) ჩართულობის ზრდა პროგრამაში და მათი დასაქმების მაჩვენებლის ზრდა წლიური 10%-ით.</w:t>
      </w:r>
    </w:p>
    <w:p w:rsidR="009A73EC" w:rsidRPr="00FD4099" w:rsidRDefault="009A73EC" w:rsidP="00FD4099">
      <w:pPr>
        <w:pStyle w:val="ListParagraph"/>
        <w:numPr>
          <w:ilvl w:val="0"/>
          <w:numId w:val="2"/>
        </w:numPr>
        <w:spacing w:after="0"/>
        <w:jc w:val="both"/>
        <w:rPr>
          <w:rFonts w:ascii="Sylfaen" w:hAnsi="Sylfaen"/>
          <w:lang w:val="ka-GE"/>
        </w:rPr>
      </w:pPr>
      <w:r>
        <w:rPr>
          <w:rFonts w:ascii="Sylfaen" w:hAnsi="Sylfaen"/>
          <w:lang w:val="ka-GE"/>
        </w:rPr>
        <w:t>პროგრამის ფარგლებში გადამზადებულ ქალთა და მამაკაცთა მაჩვენებლის ზრდა. (მაგალითად 10%-ით წელიწადში).</w:t>
      </w:r>
    </w:p>
    <w:p w:rsidR="00D170B8" w:rsidRDefault="00D170B8" w:rsidP="00691DA8">
      <w:pPr>
        <w:spacing w:after="0"/>
        <w:ind w:firstLine="720"/>
        <w:jc w:val="both"/>
        <w:rPr>
          <w:rFonts w:ascii="Sylfaen" w:hAnsi="Sylfaen"/>
          <w:lang w:val="ka-GE"/>
        </w:rPr>
      </w:pPr>
      <w:r>
        <w:rPr>
          <w:rFonts w:ascii="Sylfaen" w:hAnsi="Sylfaen"/>
          <w:lang w:val="ka-GE"/>
        </w:rPr>
        <w:t>2019 წლის</w:t>
      </w:r>
      <w:r w:rsidR="00D318DC">
        <w:rPr>
          <w:rFonts w:ascii="Sylfaen" w:hAnsi="Sylfaen"/>
          <w:lang w:val="ka-GE"/>
        </w:rPr>
        <w:t xml:space="preserve"> </w:t>
      </w:r>
      <w:r>
        <w:rPr>
          <w:rFonts w:ascii="Sylfaen" w:hAnsi="Sylfaen"/>
          <w:lang w:val="ka-GE"/>
        </w:rPr>
        <w:t>ბიუჯეტის</w:t>
      </w:r>
      <w:r w:rsidR="001D56A5">
        <w:rPr>
          <w:rFonts w:ascii="Sylfaen" w:hAnsi="Sylfaen"/>
          <w:lang w:val="ka-GE"/>
        </w:rPr>
        <w:t xml:space="preserve"> </w:t>
      </w:r>
      <w:r>
        <w:rPr>
          <w:rFonts w:ascii="Sylfaen" w:hAnsi="Sylfaen"/>
          <w:lang w:val="ka-GE"/>
        </w:rPr>
        <w:t xml:space="preserve">კანონის პროგრამულ დანართში </w:t>
      </w:r>
      <w:r w:rsidRPr="00D170B8">
        <w:rPr>
          <w:rFonts w:ascii="Sylfaen" w:hAnsi="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w:t>
      </w:r>
      <w:r>
        <w:rPr>
          <w:rFonts w:ascii="Sylfaen" w:hAnsi="Sylfaen"/>
          <w:lang w:val="ka-GE"/>
        </w:rPr>
        <w:t xml:space="preserve">პროგრამის </w:t>
      </w:r>
      <w:r w:rsidR="001C4852">
        <w:rPr>
          <w:rFonts w:ascii="Sylfaen" w:hAnsi="Sylfaen"/>
          <w:lang w:val="ka-GE"/>
        </w:rPr>
        <w:t>შედეგების</w:t>
      </w:r>
      <w:r>
        <w:rPr>
          <w:rFonts w:ascii="Sylfaen" w:hAnsi="Sylfaen"/>
          <w:lang w:val="ka-GE"/>
        </w:rPr>
        <w:t xml:space="preserve"> ინდიკატორები</w:t>
      </w:r>
      <w:r w:rsidR="001C4852">
        <w:rPr>
          <w:rFonts w:ascii="Sylfaen" w:hAnsi="Sylfaen"/>
          <w:lang w:val="ka-GE"/>
        </w:rPr>
        <w:t xml:space="preserve"> ჩამოყალიბდა</w:t>
      </w:r>
      <w:r>
        <w:rPr>
          <w:rFonts w:ascii="Sylfaen" w:hAnsi="Sylfaen"/>
          <w:lang w:val="ka-GE"/>
        </w:rPr>
        <w:t xml:space="preserve"> შემდეგი სახით:</w:t>
      </w:r>
    </w:p>
    <w:p w:rsidR="00FB68F3" w:rsidRDefault="00FB68F3" w:rsidP="00691DA8">
      <w:pPr>
        <w:spacing w:after="0"/>
        <w:ind w:firstLine="720"/>
        <w:jc w:val="both"/>
        <w:rPr>
          <w:rFonts w:ascii="Sylfaen" w:hAnsi="Sylfaen"/>
          <w:lang w:val="ka-GE"/>
        </w:rPr>
      </w:pPr>
      <w:r>
        <w:rPr>
          <w:rFonts w:ascii="Sylfaen" w:hAnsi="Sylfaen"/>
          <w:lang w:val="ka-GE"/>
        </w:rPr>
        <w:t xml:space="preserve">საბაზისო მაჩვენებელი: </w:t>
      </w:r>
      <w:r w:rsidRPr="00FB68F3">
        <w:rPr>
          <w:rFonts w:ascii="Sylfaen" w:hAnsi="Sylfaen"/>
          <w:lang w:val="ka-GE"/>
        </w:rPr>
        <w:t>პროგრამის ფარგლებში გადამზადებულთა რაოდენობა 1300-2000, მათ შორის მოსარგებლე ქალთა რაოდენობა - 60 %</w:t>
      </w:r>
      <w:r>
        <w:rPr>
          <w:rFonts w:ascii="Sylfaen" w:hAnsi="Sylfaen"/>
          <w:lang w:val="ka-GE"/>
        </w:rPr>
        <w:t>;</w:t>
      </w:r>
    </w:p>
    <w:p w:rsidR="00FB68F3" w:rsidRDefault="00FB68F3" w:rsidP="00691DA8">
      <w:pPr>
        <w:spacing w:after="0"/>
        <w:ind w:firstLine="720"/>
        <w:jc w:val="both"/>
        <w:rPr>
          <w:rFonts w:ascii="Sylfaen" w:hAnsi="Sylfaen"/>
          <w:lang w:val="ka-GE"/>
        </w:rPr>
      </w:pPr>
      <w:r>
        <w:rPr>
          <w:rFonts w:ascii="Sylfaen" w:hAnsi="Sylfaen"/>
          <w:lang w:val="ka-GE"/>
        </w:rPr>
        <w:t xml:space="preserve">მიზნობრივი მაჩვენებელი: </w:t>
      </w:r>
      <w:r w:rsidRPr="00FB68F3">
        <w:rPr>
          <w:rFonts w:ascii="Sylfaen" w:hAnsi="Sylfaen"/>
          <w:lang w:val="ka-GE"/>
        </w:rPr>
        <w:t>პროგრამის ფარგლებში გადამზადებულთა რაოდენობა 1500- 2000, მათ შორის მოსარგებლე ქალთა რაოდენობა - 70 %;</w:t>
      </w:r>
    </w:p>
    <w:p w:rsidR="00FB68F3" w:rsidRDefault="00FB68F3" w:rsidP="00691DA8">
      <w:pPr>
        <w:spacing w:after="0"/>
        <w:ind w:firstLine="720"/>
        <w:jc w:val="both"/>
        <w:rPr>
          <w:rFonts w:ascii="Sylfaen" w:hAnsi="Sylfaen"/>
          <w:lang w:val="ka-GE"/>
        </w:rPr>
      </w:pPr>
      <w:r>
        <w:rPr>
          <w:rFonts w:ascii="Sylfaen" w:hAnsi="Sylfaen"/>
          <w:lang w:val="ka-GE"/>
        </w:rPr>
        <w:t xml:space="preserve">შესაძლო რისკები: </w:t>
      </w:r>
      <w:r w:rsidRPr="00FB68F3">
        <w:rPr>
          <w:rFonts w:ascii="Sylfaen" w:hAnsi="Sylfaen"/>
          <w:lang w:val="ka-GE"/>
        </w:rPr>
        <w:t>სამუშაოს მაძიებელთა, მათ შორის ქალთა და დამსაქმებელთა  ჩართულობის დაბალი მაჩვენებელი</w:t>
      </w:r>
      <w:r>
        <w:rPr>
          <w:rFonts w:ascii="Sylfaen" w:hAnsi="Sylfaen"/>
          <w:lang w:val="ka-GE"/>
        </w:rPr>
        <w:t>;</w:t>
      </w:r>
    </w:p>
    <w:p w:rsidR="00FB68F3" w:rsidRDefault="00FB68F3" w:rsidP="00691DA8">
      <w:pPr>
        <w:spacing w:after="0"/>
        <w:ind w:firstLine="720"/>
        <w:jc w:val="both"/>
        <w:rPr>
          <w:rFonts w:ascii="Sylfaen" w:hAnsi="Sylfaen"/>
          <w:lang w:val="ka-GE"/>
        </w:rPr>
      </w:pPr>
      <w:r>
        <w:rPr>
          <w:rFonts w:ascii="Sylfaen" w:hAnsi="Sylfaen"/>
          <w:lang w:val="ka-GE"/>
        </w:rPr>
        <w:t xml:space="preserve">ცდომილების ალბათობა: </w:t>
      </w:r>
      <w:r w:rsidRPr="00FB68F3">
        <w:rPr>
          <w:rFonts w:ascii="Sylfaen" w:hAnsi="Sylfaen"/>
          <w:lang w:val="ka-GE"/>
        </w:rPr>
        <w:t>10-15%</w:t>
      </w:r>
      <w:r>
        <w:rPr>
          <w:rFonts w:ascii="Sylfaen" w:hAnsi="Sylfaen"/>
          <w:lang w:val="ka-GE"/>
        </w:rPr>
        <w:t>.</w:t>
      </w:r>
    </w:p>
    <w:p w:rsidR="00360D02" w:rsidRDefault="00360D02" w:rsidP="00691DA8">
      <w:pPr>
        <w:spacing w:after="0"/>
        <w:ind w:firstLine="720"/>
        <w:jc w:val="both"/>
        <w:rPr>
          <w:rFonts w:ascii="Sylfaen" w:hAnsi="Sylfaen"/>
          <w:lang w:val="ka-GE"/>
        </w:rPr>
      </w:pPr>
    </w:p>
    <w:p w:rsidR="00360D02" w:rsidRDefault="00360D02" w:rsidP="00691DA8">
      <w:pPr>
        <w:spacing w:after="0"/>
        <w:ind w:firstLine="720"/>
        <w:jc w:val="both"/>
        <w:rPr>
          <w:rFonts w:ascii="Sylfaen" w:hAnsi="Sylfaen"/>
          <w:lang w:val="ka-GE"/>
        </w:rPr>
      </w:pPr>
      <w:r>
        <w:rPr>
          <w:rFonts w:ascii="Sylfaen" w:hAnsi="Sylfaen"/>
          <w:lang w:val="ka-GE"/>
        </w:rPr>
        <w:t>გარდა ამისა, რეკომენდაციები შეეხო შემდეგ საკითხებს:</w:t>
      </w:r>
    </w:p>
    <w:p w:rsidR="00360D02" w:rsidRDefault="00360D02" w:rsidP="00691DA8">
      <w:pPr>
        <w:spacing w:after="0"/>
        <w:ind w:firstLine="720"/>
        <w:jc w:val="both"/>
        <w:rPr>
          <w:rFonts w:ascii="Sylfaen" w:hAnsi="Sylfaen"/>
          <w:lang w:val="ka-GE"/>
        </w:rPr>
      </w:pPr>
      <w:r>
        <w:rPr>
          <w:rFonts w:ascii="Sylfaen" w:hAnsi="Sylfaen"/>
          <w:lang w:val="ka-GE"/>
        </w:rPr>
        <w:t xml:space="preserve">საჭიროა დასაქმების სფეროში გენდერულ ასპექტებში უფრო სიღრმისეული კვლევების  ჩატარება. განსაკუთრებით ეს შეეხება არაფორმალურ სექტორში დასაქმებულ მოსახლეობას. </w:t>
      </w:r>
    </w:p>
    <w:p w:rsidR="00360D02" w:rsidRDefault="00360D02" w:rsidP="00691DA8">
      <w:pPr>
        <w:spacing w:after="0"/>
        <w:ind w:firstLine="720"/>
        <w:jc w:val="both"/>
        <w:rPr>
          <w:rFonts w:ascii="Sylfaen" w:hAnsi="Sylfaen"/>
          <w:lang w:val="ka-GE"/>
        </w:rPr>
      </w:pPr>
      <w:r>
        <w:rPr>
          <w:rFonts w:ascii="Sylfaen" w:hAnsi="Sylfaen"/>
          <w:lang w:val="ka-GE"/>
        </w:rPr>
        <w:t>გარდა ამისა, მნიშვნელოვანია არაფორმალურ სექტორში დასაქმებულთა ფორმალურ სექტორში გადმოყვანის გზების მოძიება.</w:t>
      </w:r>
    </w:p>
    <w:p w:rsidR="0004426A" w:rsidRDefault="0004426A" w:rsidP="00691DA8">
      <w:pPr>
        <w:spacing w:after="0"/>
        <w:ind w:firstLine="720"/>
        <w:jc w:val="both"/>
        <w:rPr>
          <w:rFonts w:ascii="Sylfaen" w:hAnsi="Sylfaen"/>
          <w:lang w:val="ka-GE"/>
        </w:rPr>
      </w:pPr>
      <w:r w:rsidRPr="0004426A">
        <w:rPr>
          <w:rFonts w:ascii="Sylfaen" w:hAnsi="Sylfaen"/>
          <w:lang w:val="ka-GE"/>
        </w:rPr>
        <w:t>უნდა მოიძებნოს ქალთა დასაქმების მხარდაჭერის გზები. იქნება ეს ბავშვებზე და მოხუცებზე მზრუნველობის სახით თუ სხვა, რათა მოხდეს აუნაზღაურებელი შრომის არიდება ქალებისთვის.</w:t>
      </w:r>
    </w:p>
    <w:p w:rsidR="00504CED" w:rsidRDefault="00504CED" w:rsidP="00691DA8">
      <w:pPr>
        <w:spacing w:after="0"/>
        <w:ind w:firstLine="720"/>
        <w:jc w:val="both"/>
        <w:rPr>
          <w:rFonts w:ascii="Sylfaen" w:hAnsi="Sylfaen"/>
          <w:lang w:val="ka-GE"/>
        </w:rPr>
      </w:pPr>
    </w:p>
    <w:p w:rsidR="00504CED" w:rsidRDefault="00504CED" w:rsidP="00691DA8">
      <w:pPr>
        <w:spacing w:after="0"/>
        <w:ind w:firstLine="720"/>
        <w:jc w:val="both"/>
        <w:rPr>
          <w:rFonts w:ascii="Sylfaen" w:hAnsi="Sylfaen"/>
          <w:lang w:val="ka-GE"/>
        </w:rPr>
      </w:pPr>
      <w:r>
        <w:rPr>
          <w:rFonts w:ascii="Sylfaen" w:hAnsi="Sylfaen"/>
          <w:lang w:val="ka-GE"/>
        </w:rPr>
        <w:t>ქალთა დასაქმების ხელშეწყობა შესაძლებელია შემდეგი ღონისძიებების განხორციელებით:</w:t>
      </w:r>
    </w:p>
    <w:p w:rsidR="00504CED" w:rsidRDefault="00504CED" w:rsidP="00691DA8">
      <w:pPr>
        <w:spacing w:after="0"/>
        <w:ind w:firstLine="720"/>
        <w:jc w:val="both"/>
        <w:rPr>
          <w:rFonts w:ascii="Sylfaen" w:hAnsi="Sylfaen"/>
          <w:lang w:val="ka-GE"/>
        </w:rPr>
      </w:pPr>
      <w:r>
        <w:rPr>
          <w:rFonts w:ascii="Sylfaen" w:hAnsi="Sylfaen"/>
          <w:lang w:val="ka-GE"/>
        </w:rPr>
        <w:t xml:space="preserve">განათლების სამინისტროს მხარდაჭერით </w:t>
      </w:r>
      <w:r w:rsidR="00EC755E">
        <w:rPr>
          <w:rFonts w:ascii="Sylfaen" w:hAnsi="Sylfaen"/>
          <w:lang w:val="ka-GE"/>
        </w:rPr>
        <w:t xml:space="preserve">საგანმანათლებლო კამპანიების შემუშავება და დანერგვა, რომლებიც მოემსახურება ქალებთან მიმართებაში სტერეოტიპების მსხვრევას და მანკიერი ტრადიციების აღმოფხვრას. ასევე, ქალთა თვითშეფასების ზრდას. </w:t>
      </w:r>
    </w:p>
    <w:p w:rsidR="00EC755E" w:rsidRDefault="00EC755E" w:rsidP="00691DA8">
      <w:pPr>
        <w:spacing w:after="0"/>
        <w:ind w:firstLine="720"/>
        <w:jc w:val="both"/>
        <w:rPr>
          <w:rFonts w:ascii="Sylfaen" w:hAnsi="Sylfaen"/>
          <w:lang w:val="ka-GE"/>
        </w:rPr>
      </w:pPr>
      <w:r>
        <w:rPr>
          <w:rFonts w:ascii="Sylfaen" w:hAnsi="Sylfaen"/>
          <w:lang w:val="ka-GE"/>
        </w:rPr>
        <w:lastRenderedPageBreak/>
        <w:t>რეგიონებში სკოლამდელი ასაკის ბავშვებზე ზრუნვის დაწესებულებების რაოდენობის და ხელმისაწვდომობის ზრდა, რათა ქალებმა შეძლონ მეტი დრო დაუთმონ თვითგანვითარებას და დასაქმებული იყვნენ.</w:t>
      </w:r>
    </w:p>
    <w:p w:rsidR="00EC755E" w:rsidRDefault="00EC755E" w:rsidP="00691DA8">
      <w:pPr>
        <w:spacing w:after="0"/>
        <w:ind w:firstLine="720"/>
        <w:jc w:val="both"/>
        <w:rPr>
          <w:rFonts w:ascii="Sylfaen" w:hAnsi="Sylfaen"/>
          <w:lang w:val="ka-GE"/>
        </w:rPr>
      </w:pPr>
      <w:r>
        <w:rPr>
          <w:rFonts w:ascii="Sylfaen" w:hAnsi="Sylfaen"/>
          <w:lang w:val="ka-GE"/>
        </w:rPr>
        <w:t xml:space="preserve">რეგიონების მიხედვით ეკონომიკური საქმიანობის ისეთი სფეროების იდენტიფიცირება, სადაც ქალებს დასაქმების მეტი შესაძლებლობა ექნებათ. </w:t>
      </w:r>
    </w:p>
    <w:p w:rsidR="00D170B8" w:rsidRPr="00781EF6" w:rsidRDefault="00EC755E" w:rsidP="00B11CCE">
      <w:pPr>
        <w:spacing w:after="0"/>
        <w:ind w:firstLine="720"/>
        <w:jc w:val="both"/>
        <w:rPr>
          <w:rFonts w:ascii="Sylfaen" w:hAnsi="Sylfaen"/>
          <w:lang w:val="ka-GE"/>
        </w:rPr>
      </w:pPr>
      <w:r>
        <w:rPr>
          <w:rFonts w:ascii="Sylfaen" w:hAnsi="Sylfaen"/>
          <w:lang w:val="ka-GE"/>
        </w:rPr>
        <w:t>კერძო სექტორის წახალისება, რათა მათ დაასაქმონ განსაკუთრებული პირობების საჭიროების მქონე ქალები (მაგალითად ეთნიკური უმცირესობებით დასახლებულ რეგიონებში).</w:t>
      </w:r>
    </w:p>
    <w:sectPr w:rsidR="00D170B8" w:rsidRPr="00781EF6">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A4" w:rsidRDefault="00F458A4" w:rsidP="003407A8">
      <w:pPr>
        <w:spacing w:after="0" w:line="240" w:lineRule="auto"/>
      </w:pPr>
      <w:r>
        <w:separator/>
      </w:r>
    </w:p>
  </w:endnote>
  <w:endnote w:type="continuationSeparator" w:id="0">
    <w:p w:rsidR="00F458A4" w:rsidRDefault="00F458A4" w:rsidP="0034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A4" w:rsidRDefault="00F458A4" w:rsidP="003407A8">
      <w:pPr>
        <w:spacing w:after="0" w:line="240" w:lineRule="auto"/>
      </w:pPr>
      <w:r>
        <w:separator/>
      </w:r>
    </w:p>
  </w:footnote>
  <w:footnote w:type="continuationSeparator" w:id="0">
    <w:p w:rsidR="00F458A4" w:rsidRDefault="00F458A4" w:rsidP="00340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8D1"/>
    <w:multiLevelType w:val="hybridMultilevel"/>
    <w:tmpl w:val="1E505422"/>
    <w:lvl w:ilvl="0" w:tplc="EAD23B08">
      <w:start w:val="2019"/>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942567"/>
    <w:multiLevelType w:val="hybridMultilevel"/>
    <w:tmpl w:val="617EB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15"/>
    <w:rsid w:val="000141C4"/>
    <w:rsid w:val="0004426A"/>
    <w:rsid w:val="00154D76"/>
    <w:rsid w:val="00157E6B"/>
    <w:rsid w:val="00195F80"/>
    <w:rsid w:val="001C4852"/>
    <w:rsid w:val="001D56A5"/>
    <w:rsid w:val="0025051F"/>
    <w:rsid w:val="00284CA2"/>
    <w:rsid w:val="00287C8A"/>
    <w:rsid w:val="002B02C5"/>
    <w:rsid w:val="002D7C2E"/>
    <w:rsid w:val="00327889"/>
    <w:rsid w:val="003407A8"/>
    <w:rsid w:val="00360D02"/>
    <w:rsid w:val="003B00A6"/>
    <w:rsid w:val="0049023C"/>
    <w:rsid w:val="004A1B46"/>
    <w:rsid w:val="004B6CB6"/>
    <w:rsid w:val="00504CED"/>
    <w:rsid w:val="005267D4"/>
    <w:rsid w:val="005520CE"/>
    <w:rsid w:val="00556135"/>
    <w:rsid w:val="0057355C"/>
    <w:rsid w:val="00581490"/>
    <w:rsid w:val="005F60B3"/>
    <w:rsid w:val="00636947"/>
    <w:rsid w:val="00654C15"/>
    <w:rsid w:val="00654EF4"/>
    <w:rsid w:val="00672A97"/>
    <w:rsid w:val="00676AA5"/>
    <w:rsid w:val="006842E3"/>
    <w:rsid w:val="00691DA8"/>
    <w:rsid w:val="006A5339"/>
    <w:rsid w:val="006B602A"/>
    <w:rsid w:val="006C0E63"/>
    <w:rsid w:val="006D3790"/>
    <w:rsid w:val="006F0F86"/>
    <w:rsid w:val="00710BE9"/>
    <w:rsid w:val="00761B38"/>
    <w:rsid w:val="00781EF6"/>
    <w:rsid w:val="007A4F8F"/>
    <w:rsid w:val="00887A1A"/>
    <w:rsid w:val="008A7AFF"/>
    <w:rsid w:val="008C6E47"/>
    <w:rsid w:val="009361BD"/>
    <w:rsid w:val="00975D0A"/>
    <w:rsid w:val="0098227C"/>
    <w:rsid w:val="009A73EC"/>
    <w:rsid w:val="00A84581"/>
    <w:rsid w:val="00AA482C"/>
    <w:rsid w:val="00B10AFB"/>
    <w:rsid w:val="00B11CCE"/>
    <w:rsid w:val="00B1417F"/>
    <w:rsid w:val="00B8621F"/>
    <w:rsid w:val="00BA0873"/>
    <w:rsid w:val="00BD51C0"/>
    <w:rsid w:val="00BE1F3A"/>
    <w:rsid w:val="00BF352F"/>
    <w:rsid w:val="00CC20FC"/>
    <w:rsid w:val="00CE070B"/>
    <w:rsid w:val="00CE3AA1"/>
    <w:rsid w:val="00D1170A"/>
    <w:rsid w:val="00D170B8"/>
    <w:rsid w:val="00D318DC"/>
    <w:rsid w:val="00D54435"/>
    <w:rsid w:val="00D6054E"/>
    <w:rsid w:val="00D80FD8"/>
    <w:rsid w:val="00D85B8B"/>
    <w:rsid w:val="00DA7374"/>
    <w:rsid w:val="00DC2E69"/>
    <w:rsid w:val="00E37320"/>
    <w:rsid w:val="00E46584"/>
    <w:rsid w:val="00E63E42"/>
    <w:rsid w:val="00E76363"/>
    <w:rsid w:val="00E803F5"/>
    <w:rsid w:val="00EC755E"/>
    <w:rsid w:val="00EF3908"/>
    <w:rsid w:val="00F14584"/>
    <w:rsid w:val="00F3391C"/>
    <w:rsid w:val="00F458A4"/>
    <w:rsid w:val="00FB68F3"/>
    <w:rsid w:val="00FC6303"/>
    <w:rsid w:val="00FD4099"/>
    <w:rsid w:val="00FF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A5"/>
    <w:rPr>
      <w:rFonts w:ascii="Tahoma" w:hAnsi="Tahoma" w:cs="Tahoma"/>
      <w:sz w:val="16"/>
      <w:szCs w:val="16"/>
    </w:rPr>
  </w:style>
  <w:style w:type="paragraph" w:styleId="ListParagraph">
    <w:name w:val="List Paragraph"/>
    <w:basedOn w:val="Normal"/>
    <w:uiPriority w:val="34"/>
    <w:qFormat/>
    <w:rsid w:val="008C6E47"/>
    <w:pPr>
      <w:ind w:left="720"/>
      <w:contextualSpacing/>
    </w:pPr>
  </w:style>
  <w:style w:type="table" w:styleId="TableGrid">
    <w:name w:val="Table Grid"/>
    <w:basedOn w:val="TableNormal"/>
    <w:uiPriority w:val="59"/>
    <w:rsid w:val="00EF3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3391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407A8"/>
    <w:pPr>
      <w:tabs>
        <w:tab w:val="center" w:pos="4844"/>
        <w:tab w:val="right" w:pos="9689"/>
      </w:tabs>
      <w:spacing w:after="0" w:line="240" w:lineRule="auto"/>
    </w:pPr>
  </w:style>
  <w:style w:type="character" w:customStyle="1" w:styleId="HeaderChar">
    <w:name w:val="Header Char"/>
    <w:basedOn w:val="DefaultParagraphFont"/>
    <w:link w:val="Header"/>
    <w:uiPriority w:val="99"/>
    <w:rsid w:val="003407A8"/>
  </w:style>
  <w:style w:type="paragraph" w:styleId="Footer">
    <w:name w:val="footer"/>
    <w:basedOn w:val="Normal"/>
    <w:link w:val="FooterChar"/>
    <w:uiPriority w:val="99"/>
    <w:unhideWhenUsed/>
    <w:rsid w:val="003407A8"/>
    <w:pPr>
      <w:tabs>
        <w:tab w:val="center" w:pos="4844"/>
        <w:tab w:val="right" w:pos="9689"/>
      </w:tabs>
      <w:spacing w:after="0" w:line="240" w:lineRule="auto"/>
    </w:pPr>
  </w:style>
  <w:style w:type="character" w:customStyle="1" w:styleId="FooterChar">
    <w:name w:val="Footer Char"/>
    <w:basedOn w:val="DefaultParagraphFont"/>
    <w:link w:val="Footer"/>
    <w:uiPriority w:val="99"/>
    <w:rsid w:val="00340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A5"/>
    <w:rPr>
      <w:rFonts w:ascii="Tahoma" w:hAnsi="Tahoma" w:cs="Tahoma"/>
      <w:sz w:val="16"/>
      <w:szCs w:val="16"/>
    </w:rPr>
  </w:style>
  <w:style w:type="paragraph" w:styleId="ListParagraph">
    <w:name w:val="List Paragraph"/>
    <w:basedOn w:val="Normal"/>
    <w:uiPriority w:val="34"/>
    <w:qFormat/>
    <w:rsid w:val="008C6E47"/>
    <w:pPr>
      <w:ind w:left="720"/>
      <w:contextualSpacing/>
    </w:pPr>
  </w:style>
  <w:style w:type="table" w:styleId="TableGrid">
    <w:name w:val="Table Grid"/>
    <w:basedOn w:val="TableNormal"/>
    <w:uiPriority w:val="59"/>
    <w:rsid w:val="00EF3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3391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407A8"/>
    <w:pPr>
      <w:tabs>
        <w:tab w:val="center" w:pos="4844"/>
        <w:tab w:val="right" w:pos="9689"/>
      </w:tabs>
      <w:spacing w:after="0" w:line="240" w:lineRule="auto"/>
    </w:pPr>
  </w:style>
  <w:style w:type="character" w:customStyle="1" w:styleId="HeaderChar">
    <w:name w:val="Header Char"/>
    <w:basedOn w:val="DefaultParagraphFont"/>
    <w:link w:val="Header"/>
    <w:uiPriority w:val="99"/>
    <w:rsid w:val="003407A8"/>
  </w:style>
  <w:style w:type="paragraph" w:styleId="Footer">
    <w:name w:val="footer"/>
    <w:basedOn w:val="Normal"/>
    <w:link w:val="FooterChar"/>
    <w:uiPriority w:val="99"/>
    <w:unhideWhenUsed/>
    <w:rsid w:val="003407A8"/>
    <w:pPr>
      <w:tabs>
        <w:tab w:val="center" w:pos="4844"/>
        <w:tab w:val="right" w:pos="9689"/>
      </w:tabs>
      <w:spacing w:after="0" w:line="240" w:lineRule="auto"/>
    </w:pPr>
  </w:style>
  <w:style w:type="character" w:customStyle="1" w:styleId="FooterChar">
    <w:name w:val="Footer Char"/>
    <w:basedOn w:val="DefaultParagraphFont"/>
    <w:link w:val="Footer"/>
    <w:uiPriority w:val="99"/>
    <w:rsid w:val="00340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6</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 Gersamia</dc:creator>
  <cp:keywords/>
  <dc:description/>
  <cp:lastModifiedBy>Juna Gersamia</cp:lastModifiedBy>
  <cp:revision>83</cp:revision>
  <cp:lastPrinted>2019-02-14T13:22:00Z</cp:lastPrinted>
  <dcterms:created xsi:type="dcterms:W3CDTF">2019-02-14T06:28:00Z</dcterms:created>
  <dcterms:modified xsi:type="dcterms:W3CDTF">2019-02-14T14:34:00Z</dcterms:modified>
</cp:coreProperties>
</file>